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昆明经开区劳动仲裁庭政府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2023年7月</w:t>
            </w:r>
            <w:r>
              <w:rPr>
                <w:rFonts w:hint="eastAsia"/>
                <w:lang w:val="en-US" w:eastAsia="zh-CN"/>
              </w:rPr>
              <w:t>13</w:t>
            </w:r>
            <w:r>
              <w:t>日</w:t>
            </w:r>
            <w:r>
              <w:rPr>
                <w:rFonts w:hint="eastAsia"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方式：网络报名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将个人简历发送至2013147314@qq.com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2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见习工作人员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法学相关专业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1"/>
                <w:szCs w:val="21"/>
                <w:shd w:val="clear" w:fill="FFFFFF"/>
              </w:rPr>
              <w:t>何老师15368201212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5"/>
                <w:szCs w:val="15"/>
                <w:shd w:val="clear" w:fill="FFFFFF"/>
              </w:rPr>
              <w:t>云南社会化考试测评网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https://mp.weixin.qq.com/s/7B__0C_jhuFM--u-LL9X9A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581A64"/>
    <w:rsid w:val="20D0606E"/>
    <w:rsid w:val="237C5A63"/>
    <w:rsid w:val="24226056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50AD36ED"/>
    <w:rsid w:val="539B2567"/>
    <w:rsid w:val="53E95368"/>
    <w:rsid w:val="54806E00"/>
    <w:rsid w:val="57AC4FF5"/>
    <w:rsid w:val="586B76DC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380</Words>
  <Characters>474</Characters>
  <Lines>4</Lines>
  <Paragraphs>1</Paragraphs>
  <TotalTime>63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2023-07-14T00:59:38Z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49776DD265E9459D9EB1C06D0837C1EB_13</vt:lpwstr>
  </property>
</Properties>
</file>