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10</w:t>
      </w:r>
      <w:bookmarkStart w:id="0" w:name="_GoBack"/>
      <w:bookmarkEnd w:id="0"/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昆明卫生职业学院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昆明卫生职业学院始建于1993年，时为云南省骨伤科中等专业学校，2011年经云南省人民政府批准，报教育部备案成立，升格为具有独立颁发学历文凭资格的全日制普通高等院校。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学院本部位于古滇都邑、郑和故里——晋宁，分晋宁校区和昆明校区。教学院部设有公共学院、基础医学院、马克思主义学院、临床学院、中医学院、护理学院、口腔学院、检验学院、药学院、影像学院、继续教育学院十一个二级学院。专业设置普通专科、五年制大专、成教专科和普通中专四个办学层次。开办医学、护理、医技、药学类专业39个，其中临床医学、口腔医学（省级骨干专业）、中医学、预防医学、中医骨伤、针灸推拿均为国控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报名截止时间：</w:t>
            </w: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eastAsia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简历投递邮箱：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"mailto:kwrczp@163.com"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kwrczp@163.com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sz w:val="24"/>
                <w:szCs w:val="24"/>
              </w:rPr>
              <w:t>，投递简历命名“应聘岗位+姓名+电话号码”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多媒体管理员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计算机相关专业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辅导员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教育学、心理学、思想政治教育相关专业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思政教师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思政相关 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0871-67889318（周一至周五）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"https://mp.weixin.qq.com/s/yach2pkEu6QO6_w7s7UpfA"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https://mp.weixin.qq.com/s/yach2pkEu6QO6_w7s7UpfA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90C463E"/>
    <w:rsid w:val="0A952441"/>
    <w:rsid w:val="0FFD54BA"/>
    <w:rsid w:val="18C66BA3"/>
    <w:rsid w:val="19A53AD3"/>
    <w:rsid w:val="1B6D21D0"/>
    <w:rsid w:val="1FFA7623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39B2567"/>
    <w:rsid w:val="53E95368"/>
    <w:rsid w:val="57AC4FF5"/>
    <w:rsid w:val="5C610098"/>
    <w:rsid w:val="5CB861CB"/>
    <w:rsid w:val="5CC72F01"/>
    <w:rsid w:val="609A01E8"/>
    <w:rsid w:val="61505233"/>
    <w:rsid w:val="63201F21"/>
    <w:rsid w:val="65CB597F"/>
    <w:rsid w:val="664D727E"/>
    <w:rsid w:val="6770123B"/>
    <w:rsid w:val="6C5B357A"/>
    <w:rsid w:val="6EBC00AD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538</Words>
  <Characters>626</Characters>
  <Lines>4</Lines>
  <Paragraphs>1</Paragraphs>
  <TotalTime>9</TotalTime>
  <ScaleCrop>false</ScaleCrop>
  <LinksUpToDate>false</LinksUpToDate>
  <CharactersWithSpaces>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2023-07-10T02:50:22Z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C7B5AFD9130A4A4A8450E5C31DB0A26C_13</vt:lpwstr>
  </property>
</Properties>
</file>