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w:t>
      </w:r>
      <w:r>
        <w:rPr>
          <w:szCs w:val="21"/>
        </w:rPr>
        <w:t>7</w:t>
      </w:r>
      <w:r>
        <w:rPr>
          <w:rFonts w:hint="eastAsia"/>
          <w:szCs w:val="21"/>
        </w:rPr>
        <w:t>月</w:t>
      </w:r>
      <w:r>
        <w:rPr>
          <w:szCs w:val="21"/>
        </w:rPr>
        <w:t>5</w:t>
      </w:r>
      <w:r>
        <w:rPr>
          <w:rFonts w:hint="eastAsia"/>
          <w:szCs w:val="21"/>
        </w:rPr>
        <w:t>日</w:t>
      </w:r>
    </w:p>
    <w:tbl>
      <w:tblPr>
        <w:tblStyle w:val="6"/>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晋建集团八建（云南）建工有限公司三分公司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rPr>
              <w:t xml:space="preserve">云南 </w:t>
            </w:r>
            <w:r>
              <w:rPr>
                <w:rFonts w:hint="eastAsia"/>
                <w:lang w:val="en-US" w:eastAsia="zh-CN"/>
              </w:rPr>
              <w:t>德宏</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晋建集团八建（云南）建工有限公司三分公司是一家从事建设工程施工、施工专业作业等业务的公司，成立于2023年05月04日，公司坐落于中国(云南) 自由贸易试验区德宏片区瑞丽市动卯街道办事处南卯湖公园南大门西侧南卯湖公园2号商住楼一楼，根据公司发展需要，公司遵照“公开、平等、竞争、择优”的原则面向社会招聘以下岗位，本次选聘活动由晋建集团八建(云南)建工有限公司三分公司委托德宏卓川人力资源有限公司代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报名时间：2023年7月4日至7月15日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t>（一）现场报名报名地点：德宏卓川人力资源有限公司（陇川县新城路鼎金花苑二期28-928商铺）工作地点：瑞丽市（二）网络报名简历投递至指定邮箱，邮件名为应聘职位+姓名邮箱：2464762245@qq.com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7"/>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07" w:type="dxa"/>
                  <w:vAlign w:val="center"/>
                </w:tcPr>
                <w:p>
                  <w:pPr>
                    <w:jc w:val="center"/>
                    <w:rPr>
                      <w:rFonts w:hint="eastAsia"/>
                    </w:rPr>
                  </w:pPr>
                  <w:r>
                    <w:rPr>
                      <w:rFonts w:hint="eastAsia"/>
                    </w:rPr>
                    <w:t>财务人员</w:t>
                  </w:r>
                </w:p>
              </w:tc>
              <w:tc>
                <w:tcPr>
                  <w:tcW w:w="1507" w:type="dxa"/>
                  <w:vAlign w:val="center"/>
                </w:tcPr>
                <w:p>
                  <w:pPr>
                    <w:jc w:val="center"/>
                  </w:pPr>
                  <w:r>
                    <w:t>50</w:t>
                  </w:r>
                </w:p>
              </w:tc>
              <w:tc>
                <w:tcPr>
                  <w:tcW w:w="1507" w:type="dxa"/>
                  <w:vAlign w:val="center"/>
                </w:tcPr>
                <w:p>
                  <w:pPr>
                    <w:jc w:val="center"/>
                  </w:pPr>
                  <w:r>
                    <w:rPr>
                      <w:rFonts w:hint="eastAsia"/>
                    </w:rPr>
                    <w:t>会计、会计学、财务会计、会计与统计核算、财务管理、税务与会计、企业财务管理、审计、审计实务等相关专业；</w:t>
                  </w:r>
                </w:p>
              </w:tc>
              <w:tc>
                <w:tcPr>
                  <w:tcW w:w="1853" w:type="dxa"/>
                  <w:vAlign w:val="center"/>
                </w:tcPr>
                <w:p>
                  <w:pPr>
                    <w:jc w:val="center"/>
                  </w:pPr>
                  <w:r>
                    <w:rPr>
                      <w:rFonts w:hint="eastAsia"/>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9" w:hRule="atLeast"/>
              </w:trPr>
              <w:tc>
                <w:tcPr>
                  <w:tcW w:w="1507" w:type="dxa"/>
                  <w:vAlign w:val="center"/>
                </w:tcPr>
                <w:p>
                  <w:pPr>
                    <w:jc w:val="center"/>
                    <w:rPr>
                      <w:rFonts w:hint="eastAsia"/>
                    </w:rPr>
                  </w:pPr>
                  <w:r>
                    <w:rPr>
                      <w:rFonts w:hint="eastAsia"/>
                    </w:rPr>
                    <w:t>工程预算员</w:t>
                  </w:r>
                </w:p>
              </w:tc>
              <w:tc>
                <w:tcPr>
                  <w:tcW w:w="1507" w:type="dxa"/>
                  <w:vAlign w:val="center"/>
                </w:tcPr>
                <w:p>
                  <w:pPr>
                    <w:jc w:val="center"/>
                  </w:pPr>
                  <w:r>
                    <w:rPr>
                      <w:rFonts w:hint="eastAsia"/>
                    </w:rPr>
                    <w:t>2</w:t>
                  </w:r>
                </w:p>
              </w:tc>
              <w:tc>
                <w:tcPr>
                  <w:tcW w:w="1507" w:type="dxa"/>
                  <w:vAlign w:val="center"/>
                </w:tcPr>
                <w:p>
                  <w:pPr>
                    <w:jc w:val="center"/>
                    <w:rPr>
                      <w:rFonts w:hint="eastAsia"/>
                    </w:rPr>
                  </w:pPr>
                  <w:r>
                    <w:t>熟悉工程建设和工程资料收集等专业知识；3.从事过房建、市政、工程等方面工作优先。</w:t>
                  </w:r>
                </w:p>
              </w:tc>
              <w:tc>
                <w:tcPr>
                  <w:tcW w:w="1853" w:type="dxa"/>
                  <w:vAlign w:val="center"/>
                </w:tcPr>
                <w:p>
                  <w:pPr>
                    <w:jc w:val="center"/>
                    <w:rPr>
                      <w:rFonts w:hint="eastAsia"/>
                    </w:rPr>
                  </w:pPr>
                  <w:r>
                    <w:rPr>
                      <w:rFonts w:hint="eastAsia"/>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07" w:type="dxa"/>
                  <w:vAlign w:val="center"/>
                </w:tcPr>
                <w:p>
                  <w:pPr>
                    <w:jc w:val="center"/>
                    <w:rPr>
                      <w:rFonts w:hint="eastAsia"/>
                    </w:rPr>
                  </w:pPr>
                  <w:r>
                    <w:rPr>
                      <w:rFonts w:hint="eastAsia"/>
                    </w:rPr>
                    <w:t>人力资源专员</w:t>
                  </w:r>
                </w:p>
              </w:tc>
              <w:tc>
                <w:tcPr>
                  <w:tcW w:w="1507" w:type="dxa"/>
                  <w:vAlign w:val="center"/>
                </w:tcPr>
                <w:p>
                  <w:pPr>
                    <w:jc w:val="center"/>
                  </w:pPr>
                  <w:r>
                    <w:rPr>
                      <w:rFonts w:hint="eastAsia"/>
                    </w:rPr>
                    <w:t>2</w:t>
                  </w:r>
                </w:p>
              </w:tc>
              <w:tc>
                <w:tcPr>
                  <w:tcW w:w="1507" w:type="dxa"/>
                  <w:vAlign w:val="center"/>
                </w:tcPr>
                <w:p>
                  <w:pPr>
                    <w:jc w:val="center"/>
                    <w:rPr>
                      <w:rFonts w:hint="eastAsia"/>
                    </w:rPr>
                  </w:pPr>
                  <w:r>
                    <w:rPr>
                      <w:rFonts w:hint="eastAsia"/>
                    </w:rPr>
                    <w:t>人力资源相关专业优先</w:t>
                  </w:r>
                </w:p>
              </w:tc>
              <w:tc>
                <w:tcPr>
                  <w:tcW w:w="1853" w:type="dxa"/>
                  <w:vAlign w:val="center"/>
                </w:tcPr>
                <w:p>
                  <w:pPr>
                    <w:jc w:val="center"/>
                    <w:rPr>
                      <w:rFonts w:hint="eastAsia"/>
                    </w:rPr>
                  </w:pPr>
                  <w:r>
                    <w:rPr>
                      <w:rFonts w:hint="eastAsia"/>
                    </w:rPr>
                    <w:t>专科及以上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何先生18788201988，0692-7992099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德宏州公共就业和人才服务局</w:t>
            </w:r>
          </w:p>
          <w:p>
            <w:pPr>
              <w:jc w:val="center"/>
            </w:pPr>
            <w:r>
              <w:rPr>
                <w:color w:val="00B0F0"/>
              </w:rPr>
              <w:t>https://mp.weixin.qq.com/s/ggB5S27IeVMDqjWp-8m89g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B3C"/>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5F4BB8"/>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82843"/>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C0B47"/>
    <w:rsid w:val="00AE6F38"/>
    <w:rsid w:val="00AE7FBA"/>
    <w:rsid w:val="00B02FAF"/>
    <w:rsid w:val="00B02FD3"/>
    <w:rsid w:val="00B16F3E"/>
    <w:rsid w:val="00B42064"/>
    <w:rsid w:val="00B44D99"/>
    <w:rsid w:val="00B66AFA"/>
    <w:rsid w:val="00B918C0"/>
    <w:rsid w:val="00B94C5E"/>
    <w:rsid w:val="00BB2183"/>
    <w:rsid w:val="00BB2F29"/>
    <w:rsid w:val="00BF2927"/>
    <w:rsid w:val="00C037CC"/>
    <w:rsid w:val="00C046B2"/>
    <w:rsid w:val="00C20883"/>
    <w:rsid w:val="00C2404A"/>
    <w:rsid w:val="00C46F7B"/>
    <w:rsid w:val="00C53244"/>
    <w:rsid w:val="00C54E0D"/>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4841120B"/>
    <w:rsid w:val="50AD36ED"/>
    <w:rsid w:val="539B2567"/>
    <w:rsid w:val="53E95368"/>
    <w:rsid w:val="57AC4FF5"/>
    <w:rsid w:val="5CB861CB"/>
    <w:rsid w:val="5CC72F01"/>
    <w:rsid w:val="609A01E8"/>
    <w:rsid w:val="61505233"/>
    <w:rsid w:val="63201F21"/>
    <w:rsid w:val="640A5866"/>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批注框文本 字符"/>
    <w:basedOn w:val="8"/>
    <w:link w:val="2"/>
    <w:semiHidden/>
    <w:qFormat/>
    <w:uiPriority w:val="99"/>
    <w:rPr>
      <w:rFonts w:ascii="Times New Roman" w:hAnsi="Times New Roman" w:eastAsia="宋体" w:cs="Times New Roman"/>
      <w:kern w:val="2"/>
      <w:sz w:val="18"/>
      <w:szCs w:val="18"/>
    </w:rPr>
  </w:style>
  <w:style w:type="character" w:customStyle="1" w:styleId="12">
    <w:name w:val="页眉 字符"/>
    <w:basedOn w:val="8"/>
    <w:link w:val="4"/>
    <w:uiPriority w:val="99"/>
    <w:rPr>
      <w:kern w:val="2"/>
      <w:sz w:val="18"/>
      <w:szCs w:val="18"/>
    </w:rPr>
  </w:style>
  <w:style w:type="character" w:customStyle="1" w:styleId="13">
    <w:name w:val="页脚 字符"/>
    <w:basedOn w:val="8"/>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2</Pages>
  <Words>595</Words>
  <Characters>699</Characters>
  <Lines>5</Lines>
  <Paragraphs>1</Paragraphs>
  <TotalTime>20</TotalTime>
  <ScaleCrop>false</ScaleCrop>
  <LinksUpToDate>false</LinksUpToDate>
  <CharactersWithSpaces>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2023-07-05T03:02:00Z</dcterms:created>
  <dc:creator>LENOVO</dc:creator>
  <cp:lastModifiedBy>旮旯°</cp:lastModifiedBy>
  <cp:lastPrinted>2021-03-11T08:27:00Z</cp:lastPrinted>
  <dcterms:modified xsi:type="dcterms:W3CDTF">2023-07-05T08:01:16Z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52BCB628D509477B8A506432D2412B80_13</vt:lpwstr>
  </property>
</Properties>
</file>