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39A5" w14:textId="77777777" w:rsidR="00355552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37523CB8" w14:textId="77777777" w:rsidR="00355552" w:rsidRDefault="00355552">
      <w:pPr>
        <w:rPr>
          <w:sz w:val="24"/>
        </w:rPr>
      </w:pPr>
    </w:p>
    <w:p w14:paraId="68F02726" w14:textId="2782E73F" w:rsidR="00355552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2E7C0C">
        <w:rPr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 w:rsidR="002E7C0C">
        <w:rPr>
          <w:szCs w:val="21"/>
        </w:rPr>
        <w:t>3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355552" w14:paraId="35DF8ABA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182" w14:textId="77777777" w:rsidR="00355552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76DC" w14:textId="3D8BFDE9" w:rsidR="00355552" w:rsidRPr="006A05E2" w:rsidRDefault="00446148" w:rsidP="00446148">
            <w:pPr>
              <w:jc w:val="center"/>
            </w:pPr>
            <w:r w:rsidRPr="00446148">
              <w:rPr>
                <w:rFonts w:hint="eastAsia"/>
              </w:rPr>
              <w:t>云南银华企业管理咨询有限责任公司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BF91" w14:textId="77777777" w:rsidR="00355552" w:rsidRDefault="00000000" w:rsidP="00446148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2260" w14:textId="6E68F134" w:rsidR="00355552" w:rsidRDefault="00000000" w:rsidP="00446148">
            <w:pPr>
              <w:jc w:val="center"/>
            </w:pPr>
            <w:r w:rsidRPr="00446148">
              <w:t>云南</w:t>
            </w:r>
            <w:r w:rsidRPr="00446148">
              <w:rPr>
                <w:rFonts w:hint="eastAsia"/>
              </w:rPr>
              <w:t xml:space="preserve"> </w:t>
            </w:r>
            <w:r w:rsidR="006A05E2" w:rsidRPr="00446148">
              <w:rPr>
                <w:rFonts w:hint="eastAsia"/>
              </w:rPr>
              <w:t>昆明</w:t>
            </w:r>
          </w:p>
        </w:tc>
      </w:tr>
      <w:tr w:rsidR="00355552" w14:paraId="4E6D04BB" w14:textId="77777777" w:rsidTr="006A05E2">
        <w:trPr>
          <w:trHeight w:val="7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D0D8" w14:textId="77777777" w:rsidR="00355552" w:rsidRPr="003334EC" w:rsidRDefault="00000000">
            <w:pPr>
              <w:jc w:val="center"/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CF0D" w14:textId="39302BDC" w:rsidR="00355552" w:rsidRPr="00A72DB2" w:rsidRDefault="006A05E2" w:rsidP="006A05E2">
            <w:pPr>
              <w:jc w:val="center"/>
            </w:pPr>
            <w:r>
              <w:t>/</w:t>
            </w:r>
          </w:p>
        </w:tc>
      </w:tr>
      <w:tr w:rsidR="00355552" w14:paraId="4D385767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6010" w14:textId="77777777" w:rsidR="00355552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0F65" w14:textId="292AFCF8" w:rsidR="00355552" w:rsidRPr="00446148" w:rsidRDefault="00A72DB2">
            <w:pPr>
              <w:jc w:val="center"/>
              <w:rPr>
                <w:b/>
                <w:bCs/>
              </w:rPr>
            </w:pPr>
            <w:r w:rsidRPr="00446148">
              <w:rPr>
                <w:rFonts w:hint="eastAsia"/>
                <w:b/>
                <w:bCs/>
              </w:rPr>
              <w:t>2</w:t>
            </w:r>
            <w:r w:rsidRPr="00446148">
              <w:rPr>
                <w:b/>
                <w:bCs/>
              </w:rPr>
              <w:t>023</w:t>
            </w:r>
            <w:r w:rsidRPr="00446148">
              <w:rPr>
                <w:rFonts w:hint="eastAsia"/>
                <w:b/>
                <w:bCs/>
              </w:rPr>
              <w:t>年</w:t>
            </w:r>
            <w:r w:rsidRPr="00446148">
              <w:rPr>
                <w:rFonts w:hint="eastAsia"/>
                <w:b/>
                <w:bCs/>
              </w:rPr>
              <w:t>7</w:t>
            </w:r>
            <w:r w:rsidRPr="00446148">
              <w:rPr>
                <w:rFonts w:hint="eastAsia"/>
                <w:b/>
                <w:bCs/>
              </w:rPr>
              <w:t>月</w:t>
            </w:r>
            <w:r w:rsidRPr="00446148">
              <w:rPr>
                <w:rFonts w:hint="eastAsia"/>
                <w:b/>
                <w:bCs/>
              </w:rPr>
              <w:t>3</w:t>
            </w:r>
            <w:r w:rsidRPr="00446148">
              <w:rPr>
                <w:rFonts w:hint="eastAsia"/>
                <w:b/>
                <w:bCs/>
              </w:rPr>
              <w:t>日发布招聘信息</w:t>
            </w:r>
          </w:p>
        </w:tc>
      </w:tr>
      <w:tr w:rsidR="00355552" w14:paraId="7EF82FE9" w14:textId="77777777" w:rsidTr="006A05E2">
        <w:trPr>
          <w:trHeight w:val="9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EFBA" w14:textId="77777777" w:rsidR="00355552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4B6255DC" w14:textId="77777777" w:rsidR="00355552" w:rsidRPr="003334EC" w:rsidRDefault="00000000">
            <w:pPr>
              <w:jc w:val="center"/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84C7F8" w14:textId="524C965B" w:rsidR="00355552" w:rsidRPr="003334EC" w:rsidRDefault="006A05E2" w:rsidP="00446148">
            <w:pPr>
              <w:jc w:val="center"/>
              <w:rPr>
                <w:rFonts w:hint="eastAsia"/>
              </w:rPr>
            </w:pPr>
            <w:r w:rsidRPr="006A05E2">
              <w:rPr>
                <w:rFonts w:hint="eastAsia"/>
              </w:rPr>
              <w:t>报名咨询电话：</w:t>
            </w:r>
            <w:r w:rsidR="00446148" w:rsidRPr="00446148">
              <w:rPr>
                <w:rFonts w:hint="eastAsia"/>
              </w:rPr>
              <w:t>13170632163</w:t>
            </w:r>
          </w:p>
        </w:tc>
      </w:tr>
      <w:tr w:rsidR="00355552" w14:paraId="3D419F55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EE0A" w14:textId="77777777" w:rsidR="00355552" w:rsidRPr="003334EC" w:rsidRDefault="00000000">
            <w:pPr>
              <w:jc w:val="center"/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355552" w14:paraId="3CD12DA4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1282BACB" w14:textId="77777777" w:rsidR="0035555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3C44CA53" w14:textId="77777777" w:rsidR="0035555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36129E0E" w14:textId="1E26DF8C" w:rsidR="0035555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  <w:r w:rsidR="00A72DB2">
                    <w:rPr>
                      <w:rFonts w:hint="eastAsia"/>
                    </w:rPr>
                    <w:t>/</w:t>
                  </w:r>
                  <w:r w:rsidR="00A72DB2">
                    <w:rPr>
                      <w:rFonts w:hint="eastAsia"/>
                    </w:rPr>
                    <w:t>招聘要求</w:t>
                  </w:r>
                </w:p>
              </w:tc>
              <w:tc>
                <w:tcPr>
                  <w:tcW w:w="1853" w:type="dxa"/>
                  <w:vAlign w:val="center"/>
                </w:tcPr>
                <w:p w14:paraId="03465901" w14:textId="77777777" w:rsidR="0035555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355552" w14:paraId="24AC35F2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3FD0C1D9" w14:textId="6BE0454B" w:rsidR="00355552" w:rsidRPr="006A05E2" w:rsidRDefault="00446148" w:rsidP="006A05E2">
                  <w:pPr>
                    <w:pStyle w:val="a8"/>
                    <w:shd w:val="clear" w:color="auto" w:fill="FFFFFF"/>
                    <w:spacing w:before="0" w:beforeAutospacing="0" w:after="0" w:afterAutospacing="0" w:line="480" w:lineRule="atLeast"/>
                    <w:jc w:val="center"/>
                    <w:rPr>
                      <w:rFonts w:ascii="Times New Roman" w:hAnsi="Times New Roman" w:cs="Times New Roman"/>
                      <w:kern w:val="2"/>
                      <w:sz w:val="21"/>
                    </w:rPr>
                  </w:pPr>
                  <w:r w:rsidRPr="00446148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银行辅助工作人员</w:t>
                  </w:r>
                </w:p>
              </w:tc>
              <w:tc>
                <w:tcPr>
                  <w:tcW w:w="1507" w:type="dxa"/>
                  <w:vAlign w:val="center"/>
                </w:tcPr>
                <w:p w14:paraId="46A9876F" w14:textId="45073FFC" w:rsidR="00355552" w:rsidRPr="006A05E2" w:rsidRDefault="00446148" w:rsidP="006A05E2">
                  <w:pPr>
                    <w:pStyle w:val="a8"/>
                    <w:shd w:val="clear" w:color="auto" w:fill="FFFFFF"/>
                    <w:spacing w:before="0" w:beforeAutospacing="0" w:after="0" w:afterAutospacing="0" w:line="480" w:lineRule="atLeast"/>
                    <w:jc w:val="center"/>
                    <w:rPr>
                      <w:rFonts w:ascii="Times New Roman" w:hAnsi="Times New Roman" w:cs="Times New Roman"/>
                      <w:kern w:val="2"/>
                      <w:sz w:val="21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  <w:sz w:val="21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 w14:paraId="70BD92D9" w14:textId="683DB1DA" w:rsidR="00355552" w:rsidRPr="006A05E2" w:rsidRDefault="003334EC" w:rsidP="006A05E2">
                  <w:pPr>
                    <w:pStyle w:val="a8"/>
                    <w:shd w:val="clear" w:color="auto" w:fill="FFFFFF"/>
                    <w:spacing w:before="0" w:beforeAutospacing="0" w:after="0" w:afterAutospacing="0" w:line="480" w:lineRule="atLeast"/>
                    <w:jc w:val="center"/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</w:pPr>
                  <w:r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33B793C2" w14:textId="07122F41" w:rsidR="00355552" w:rsidRPr="006A05E2" w:rsidRDefault="00446148" w:rsidP="006A05E2">
                  <w:pPr>
                    <w:pStyle w:val="a8"/>
                    <w:shd w:val="clear" w:color="auto" w:fill="FFFFFF"/>
                    <w:spacing w:before="0" w:beforeAutospacing="0" w:after="0" w:afterAutospacing="0" w:line="480" w:lineRule="atLeast"/>
                    <w:jc w:val="center"/>
                    <w:rPr>
                      <w:rFonts w:ascii="Times New Roman" w:hAnsi="Times New Roman" w:cs="Times New Roman"/>
                      <w:kern w:val="2"/>
                      <w:sz w:val="21"/>
                    </w:rPr>
                  </w:pPr>
                  <w:r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本科</w:t>
                  </w:r>
                  <w:r w:rsidR="006A05E2" w:rsidRPr="006A05E2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及以上</w:t>
                  </w:r>
                </w:p>
              </w:tc>
            </w:tr>
            <w:tr w:rsidR="006A05E2" w14:paraId="20D268C3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111AA943" w14:textId="5F30F367" w:rsidR="006A05E2" w:rsidRPr="006A05E2" w:rsidRDefault="00446148" w:rsidP="006A05E2">
                  <w:pPr>
                    <w:pStyle w:val="a8"/>
                    <w:shd w:val="clear" w:color="auto" w:fill="FFFFFF"/>
                    <w:spacing w:before="0" w:beforeAutospacing="0" w:after="0" w:afterAutospacing="0" w:line="480" w:lineRule="atLeast"/>
                    <w:jc w:val="center"/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</w:pPr>
                  <w:r w:rsidRPr="00446148"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银行商户维护专员</w:t>
                  </w:r>
                </w:p>
              </w:tc>
              <w:tc>
                <w:tcPr>
                  <w:tcW w:w="1507" w:type="dxa"/>
                  <w:vAlign w:val="center"/>
                </w:tcPr>
                <w:p w14:paraId="46DC1F85" w14:textId="45CDB334" w:rsidR="006A05E2" w:rsidRPr="006A05E2" w:rsidRDefault="00446148" w:rsidP="006A05E2">
                  <w:pPr>
                    <w:pStyle w:val="a8"/>
                    <w:shd w:val="clear" w:color="auto" w:fill="FFFFFF"/>
                    <w:spacing w:before="0" w:beforeAutospacing="0" w:after="0" w:afterAutospacing="0" w:line="480" w:lineRule="atLeast"/>
                    <w:jc w:val="center"/>
                    <w:rPr>
                      <w:rFonts w:ascii="Times New Roman" w:hAnsi="Times New Roman" w:cs="Times New Roman"/>
                      <w:kern w:val="2"/>
                      <w:sz w:val="21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  <w:sz w:val="21"/>
                    </w:rPr>
                    <w:t>7</w:t>
                  </w:r>
                </w:p>
              </w:tc>
              <w:tc>
                <w:tcPr>
                  <w:tcW w:w="1507" w:type="dxa"/>
                  <w:vAlign w:val="center"/>
                </w:tcPr>
                <w:p w14:paraId="05B2034B" w14:textId="036F4ED9" w:rsidR="006A05E2" w:rsidRDefault="006A05E2" w:rsidP="006A05E2">
                  <w:pPr>
                    <w:pStyle w:val="a8"/>
                    <w:shd w:val="clear" w:color="auto" w:fill="FFFFFF"/>
                    <w:spacing w:before="0" w:beforeAutospacing="0" w:after="0" w:afterAutospacing="0" w:line="480" w:lineRule="atLeast"/>
                    <w:jc w:val="center"/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</w:pPr>
                  <w:r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1934FCC9" w14:textId="41ADBFEC" w:rsidR="006A05E2" w:rsidRPr="006A05E2" w:rsidRDefault="006A05E2" w:rsidP="006A05E2">
                  <w:pPr>
                    <w:pStyle w:val="a8"/>
                    <w:shd w:val="clear" w:color="auto" w:fill="FFFFFF"/>
                    <w:spacing w:before="0" w:beforeAutospacing="0" w:after="0" w:afterAutospacing="0" w:line="480" w:lineRule="atLeast"/>
                    <w:jc w:val="center"/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</w:pPr>
                  <w:r>
                    <w:rPr>
                      <w:rFonts w:ascii="Times New Roman" w:hAnsi="Times New Roman" w:cs="Times New Roman" w:hint="eastAsia"/>
                      <w:kern w:val="2"/>
                      <w:sz w:val="21"/>
                    </w:rPr>
                    <w:t>专科及以上</w:t>
                  </w:r>
                </w:p>
              </w:tc>
            </w:tr>
          </w:tbl>
          <w:p w14:paraId="7D9E4ECA" w14:textId="77777777" w:rsidR="00355552" w:rsidRDefault="00355552"/>
        </w:tc>
      </w:tr>
      <w:tr w:rsidR="00355552" w14:paraId="21D28990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54C6" w14:textId="77777777" w:rsidR="00355552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020C" w14:textId="77777777" w:rsidR="00355552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55552" w14:paraId="134D4E6B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0EE3" w14:textId="77777777" w:rsidR="00355552" w:rsidRDefault="00000000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EF6F" w14:textId="0C715EAD" w:rsidR="00355552" w:rsidRPr="00446148" w:rsidRDefault="00446148" w:rsidP="00A72DB2">
            <w:pPr>
              <w:jc w:val="center"/>
              <w:rPr>
                <w:b/>
                <w:bCs/>
              </w:rPr>
            </w:pPr>
            <w:r w:rsidRPr="00446148">
              <w:rPr>
                <w:rFonts w:ascii="Microsoft YaHei UI" w:eastAsia="Microsoft YaHei UI" w:hAnsi="Microsoft YaHei UI" w:hint="eastAsia"/>
                <w:b/>
                <w:bCs/>
                <w:color w:val="333333"/>
                <w:spacing w:val="23"/>
                <w:shd w:val="clear" w:color="auto" w:fill="FFFFFF"/>
              </w:rPr>
              <w:t>李老师</w:t>
            </w:r>
            <w:r w:rsidRPr="00446148">
              <w:rPr>
                <w:rFonts w:ascii="Microsoft YaHei UI" w:eastAsia="Microsoft YaHei UI" w:hAnsi="Microsoft YaHei UI" w:hint="eastAsia"/>
                <w:b/>
                <w:bCs/>
                <w:color w:val="333333"/>
                <w:spacing w:val="23"/>
                <w:shd w:val="clear" w:color="auto" w:fill="FFFFFF"/>
              </w:rPr>
              <w:t>：</w:t>
            </w:r>
            <w:r w:rsidRPr="00446148">
              <w:rPr>
                <w:rFonts w:ascii="Microsoft YaHei UI" w:eastAsia="Microsoft YaHei UI" w:hAnsi="Microsoft YaHei UI" w:hint="eastAsia"/>
                <w:b/>
                <w:bCs/>
                <w:color w:val="333333"/>
                <w:spacing w:val="23"/>
                <w:shd w:val="clear" w:color="auto" w:fill="FFFFFF"/>
              </w:rPr>
              <w:t>13170632163</w:t>
            </w:r>
            <w:r w:rsidRPr="00446148">
              <w:rPr>
                <w:b/>
                <w:bCs/>
              </w:rPr>
              <w:t xml:space="preserve"> </w:t>
            </w:r>
          </w:p>
        </w:tc>
      </w:tr>
      <w:tr w:rsidR="00355552" w14:paraId="25436C4D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113A" w14:textId="77777777" w:rsidR="00355552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93F2" w14:textId="116D943A" w:rsidR="00355552" w:rsidRDefault="006A05E2">
            <w:pPr>
              <w:jc w:val="center"/>
            </w:pPr>
            <w:r>
              <w:rPr>
                <w:rFonts w:hint="eastAsia"/>
              </w:rPr>
              <w:t>昆明五华发布</w:t>
            </w:r>
          </w:p>
          <w:p w14:paraId="332B7565" w14:textId="536BE253" w:rsidR="00355552" w:rsidRDefault="003334EC">
            <w:pPr>
              <w:jc w:val="center"/>
            </w:pPr>
            <w:r w:rsidRPr="003334EC">
              <w:rPr>
                <w:color w:val="00B0F0"/>
              </w:rPr>
              <w:t>https://mp.weixin.qq.com/s/aMvOB30USsfVAhrdtzzF9g</w:t>
            </w:r>
          </w:p>
        </w:tc>
      </w:tr>
      <w:tr w:rsidR="00355552" w14:paraId="2B18E09F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79D3" w14:textId="77777777" w:rsidR="00355552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61CE" w14:textId="77777777" w:rsidR="00355552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746E03DB" w14:textId="77777777" w:rsidR="00355552" w:rsidRDefault="00355552">
      <w:pPr>
        <w:rPr>
          <w:sz w:val="18"/>
          <w:szCs w:val="18"/>
        </w:rPr>
      </w:pPr>
    </w:p>
    <w:p w14:paraId="3B96EF6E" w14:textId="77777777" w:rsidR="00355552" w:rsidRDefault="00355552"/>
    <w:p w14:paraId="286C2701" w14:textId="77777777" w:rsidR="00355552" w:rsidRDefault="00355552"/>
    <w:p w14:paraId="5821153F" w14:textId="77777777" w:rsidR="00355552" w:rsidRDefault="00355552"/>
    <w:p w14:paraId="08390175" w14:textId="77777777" w:rsidR="00355552" w:rsidRDefault="00355552"/>
    <w:sectPr w:rsidR="00355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E7C0C"/>
    <w:rsid w:val="002F07EC"/>
    <w:rsid w:val="003334EC"/>
    <w:rsid w:val="00355552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46148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A05E2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60DCA"/>
    <w:rsid w:val="00A72DB2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7E835"/>
  <w15:docId w15:val="{9179AE4F-01E9-4D80-A08F-50BBC49F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A72D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>YNNU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15911769295</cp:lastModifiedBy>
  <cp:revision>2</cp:revision>
  <cp:lastPrinted>2021-03-11T08:27:00Z</cp:lastPrinted>
  <dcterms:created xsi:type="dcterms:W3CDTF">2023-07-03T06:47:00Z</dcterms:created>
  <dcterms:modified xsi:type="dcterms:W3CDTF">2023-07-03T06:47:00Z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