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30</w:t>
      </w:r>
      <w:r>
        <w:rPr>
          <w:rFonts w:hint="eastAsia"/>
          <w:szCs w:val="21"/>
        </w:rPr>
        <w:t>日</w:t>
      </w:r>
    </w:p>
    <w:tbl>
      <w:tblPr>
        <w:tblStyle w:val="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云南水工程（集团）股份有限公司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报名时间：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2023年6月29日-2023年7月12日（挂网时间10个工作日）</w:t>
            </w:r>
          </w:p>
          <w:p>
            <w:pPr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报名链接（或复制链接到浏览器打开）：https://www.wjx.top/vm/OlcbIoY.aspx进行网上报名</w:t>
            </w:r>
          </w:p>
          <w:p>
            <w:pPr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37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工程项目管理人员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机电一体化类专业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>
            <w:pPr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Style w:val="7"/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2"/>
                <w:szCs w:val="22"/>
                <w:shd w:val="clear" w:fill="FFFFFF"/>
              </w:rPr>
              <w:t>0871-65815759（周一至周五，9:00-18:00）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云南找工作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 xml:space="preserve">https://mp.weixin.qq.com/s/Oa9Wfhnk7TalHL1huMNusw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63021C7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9073301"/>
    <w:rsid w:val="4A7C6EFC"/>
    <w:rsid w:val="50AD36ED"/>
    <w:rsid w:val="539B2567"/>
    <w:rsid w:val="53E95368"/>
    <w:rsid w:val="54806E00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B187BB8"/>
    <w:rsid w:val="6C5B357A"/>
    <w:rsid w:val="6EBC00AD"/>
    <w:rsid w:val="70517E46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238</Words>
  <Characters>355</Characters>
  <Lines>4</Lines>
  <Paragraphs>1</Paragraphs>
  <TotalTime>70</TotalTime>
  <ScaleCrop>false</ScaleCrop>
  <LinksUpToDate>false</LinksUpToDate>
  <CharactersWithSpaces>391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2023-06-30T02:18:09Z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FDCDFDA0B32A43C5B3F17B609630EEA7_13</vt:lpwstr>
  </property>
</Properties>
</file>