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/>
              </w:rPr>
              <w:t>沾益二中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  <w:t>云南</w:t>
            </w:r>
            <w:r>
              <w:rPr>
                <w:rFonts w:hint="eastAsia" w:ascii="宋体" w:hAnsi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5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/>
              </w:rPr>
              <w:t>沾益二中是湘和投资管理有限责任公司与沾益区人民政府合作办学，经曲靖市教育局批准、省教育厅备案的一所全日制纯民办高级中学，于2013年8月实现招生学校办学10年来，在生源基础极为薄弱的情况下，全校师生顽强拼搏，学校管理规范，学生阳光勤奋，教师敬业乐群，攻坚克难，实现了低进高出，高进优出，连续三年高考3名同学考上北京大学，600分以上32人，一本395人，本科以上2300多人。学校全力打造云南省民办名校，深挖学生潜能，精准施策，文化、艺体双修，已成为艺术、体育特长生高考领跑高中学校，每届高考成绩斐然，是培养艺术体育特长生的特色学校，多次荣获“云南省优秀民办学校”，办学成绩深得社会赞誉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报名时间:6月20日至6月27日。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20" w:lineRule="atLeast"/>
              <w:ind w:left="137" w:right="137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报名方式：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u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以网络报名为准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396459467@qq.com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2066395480@qq.com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  <w:t>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  <w:t>与应聘专业相关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  <w:t>本科或以上学历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  <w:t>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tabs>
                      <w:tab w:val="left" w:pos="394"/>
                    </w:tabs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  <w:t>与应聘专业相关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  <w:t>本科或以上学历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  <w:t>物理教师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tabs>
                      <w:tab w:val="left" w:pos="515"/>
                    </w:tabs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  <w:t>与应聘专业相关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  <w:t>本科或以上学历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  <w:lang w:val="en-US" w:eastAsia="zh-CN"/>
                    </w:rPr>
                    <w:t>历史教师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shd w:val="clear"/>
                      <w:lang w:val="en-US" w:eastAsia="zh-CN"/>
                    </w:rPr>
                    <w:t>与应聘专业相关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/>
                    </w:rPr>
                    <w:t>本科或以上学历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5"/>
                <w:sz w:val="21"/>
                <w:szCs w:val="21"/>
                <w:shd w:val="clear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/>
              </w:rPr>
              <w:t>宋老师13508742176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/>
              </w:rPr>
              <w:t>张老师13987419107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/>
              </w:rPr>
              <w:t>沾益二中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color w:val="3A3737" w:themeColor="background2" w:themeShade="3F"/>
                <w:sz w:val="21"/>
                <w:szCs w:val="21"/>
                <w:shd w:val="cle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https://mp.weixin.qq.com/s/TH3KZ7iCdINTGjz3rOeo3w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B3838" w:themeColor="background2" w:themeShade="40"/>
                <w:sz w:val="21"/>
                <w:szCs w:val="21"/>
                <w:shd w:val="clear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5F8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EB4148"/>
    <w:rsid w:val="04346604"/>
    <w:rsid w:val="05057841"/>
    <w:rsid w:val="09EA5159"/>
    <w:rsid w:val="0A952441"/>
    <w:rsid w:val="0CD81BE1"/>
    <w:rsid w:val="0FFD54BA"/>
    <w:rsid w:val="10C36704"/>
    <w:rsid w:val="13F25E19"/>
    <w:rsid w:val="14A34882"/>
    <w:rsid w:val="187B24D4"/>
    <w:rsid w:val="18C66BA3"/>
    <w:rsid w:val="19A53AD3"/>
    <w:rsid w:val="1B6D21D0"/>
    <w:rsid w:val="20D0606E"/>
    <w:rsid w:val="237C5A63"/>
    <w:rsid w:val="2516449C"/>
    <w:rsid w:val="26295289"/>
    <w:rsid w:val="27764D74"/>
    <w:rsid w:val="28125B4F"/>
    <w:rsid w:val="2915450A"/>
    <w:rsid w:val="29EA6087"/>
    <w:rsid w:val="2B3C6CA5"/>
    <w:rsid w:val="2CD52B46"/>
    <w:rsid w:val="343856DB"/>
    <w:rsid w:val="360D5BA8"/>
    <w:rsid w:val="376C05E6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56D1BE3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534</Words>
  <Characters>652</Characters>
  <Lines>4</Lines>
  <Paragraphs>1</Paragraphs>
  <TotalTime>6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2023-06-26T02:58:34Z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643DE0DACAEF47D998CB51F2A1BCB012_13</vt:lpwstr>
  </property>
</Properties>
</file>