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盘龙区消防救援大队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报名时间：6月6日至6月16日24时止。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</w:rPr>
              <w:t>报名</w:t>
            </w:r>
            <w:r>
              <w:rPr>
                <w:rFonts w:hint="eastAsia"/>
                <w:b/>
                <w:bCs/>
                <w:lang w:val="en-US" w:eastAsia="zh-CN"/>
              </w:rPr>
              <w:t>方式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  <w:lang w:val="en-US" w:eastAsia="zh-CN"/>
              </w:rPr>
              <w:t>相关文件发送至</w:t>
            </w:r>
            <w:r>
              <w:rPr>
                <w:rFonts w:hint="eastAsia"/>
                <w:b/>
                <w:bCs/>
              </w:rPr>
              <w:t>邮箱：314983494@qq.com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办公室法制、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法律专业类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执法工作岗位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法律专业类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办公室战训工作岗位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电盘龙区消防救援大队（65378119）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https://mp.weixin.qq.com/s/MlbuAPw5WRlDvq57xR2rig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8F26B74"/>
    <w:rsid w:val="0A952441"/>
    <w:rsid w:val="0B2B5D93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91C685D"/>
    <w:rsid w:val="4BEF7DD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DA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333</Words>
  <Characters>421</Characters>
  <Lines>4</Lines>
  <Paragraphs>1</Paragraphs>
  <TotalTime>3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2023-06-16T08:07:00Z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B5010E502A104F46AC9BA5B3BAB949C5_13</vt:lpwstr>
  </property>
</Properties>
</file>