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推送日期：2023年6月1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昆明剧院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978"/>
              </w:tabs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云南 </w:t>
            </w:r>
            <w:r>
              <w:rPr>
                <w:rFonts w:hint="eastAsia"/>
                <w:szCs w:val="21"/>
                <w:lang w:val="en-US" w:eastAsia="zh-CN"/>
              </w:rPr>
              <w:t>昆明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云南演艺行业龙头企业，隶属于昆明市文化和旅游局的国有独资文化企业。多部国内外名剧云南市场首位引进者，全国、全省、全市各大艺术赛事、文化活动主/承办方，多项政府对外文化交流活动承办单位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运营剧场商演近20年来，每年服务观众数十万人次，多年打造品牌剧院有口皆碑的知名度，运营硬件、 甄选标准、管理团队、市场认可度，均保障了出品演出项目的艺术水准。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2013年启动演出经纪业务至今，每年代理3-5个国内外演出团队，共推广省内数十家本土院团，成为美国、法国、意大利和西班牙等近10个国家的多个艺术团队中国巡演的独家代理。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截止时间：2023年6月30日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报名方式：详见公告。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综各岗位详见公告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Microsoft YaHei UI" w:hAnsi="Microsoft YaHei UI" w:eastAsia="Microsoft YaHei UI"/>
                <w:spacing w:val="8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北二外就业指导中心</w:t>
            </w:r>
          </w:p>
          <w:p>
            <w:pPr>
              <w:jc w:val="center"/>
            </w:pPr>
            <w:r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https://mp.weixin.qq.com/s/K2zVAX-Dmkh13y8gjLB-NA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373B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7738F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2A25"/>
    <w:rsid w:val="004C56CC"/>
    <w:rsid w:val="004F6FFC"/>
    <w:rsid w:val="005038FC"/>
    <w:rsid w:val="00531DB6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6F4BB6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06449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1DA2"/>
    <w:rsid w:val="00D06F1F"/>
    <w:rsid w:val="00D17F2F"/>
    <w:rsid w:val="00D2617C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A56E5"/>
    <w:rsid w:val="00FB564C"/>
    <w:rsid w:val="00FD71BE"/>
    <w:rsid w:val="00FE0864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BB434F"/>
    <w:rsid w:val="6C5B357A"/>
    <w:rsid w:val="6EBC00AD"/>
    <w:rsid w:val="709D74C0"/>
    <w:rsid w:val="76CC2374"/>
    <w:rsid w:val="77087118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431</Words>
  <Characters>494</Characters>
  <Lines>1</Lines>
  <Paragraphs>1</Paragraphs>
  <TotalTime>4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2023-06-15T01:56:00Z</dcterms:created>
  <dc:creator>LENOVO</dc:creator>
  <cp:lastModifiedBy>旮旯°</cp:lastModifiedBy>
  <cp:lastPrinted>2021-03-11T08:27:00Z</cp:lastPrinted>
  <dcterms:modified xsi:type="dcterms:W3CDTF">2023-06-15T07:18:21Z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