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14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黔南瓮安县实验中学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tabs>
                <w:tab w:val="center" w:pos="978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贵州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  <w:lang w:eastAsia="zh-CN"/>
              </w:rPr>
              <w:t>黔南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报名时间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:即日起到2023年7月31日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方式：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bdr w:val="none" w:color="auto" w:sz="0" w:space="0"/>
              </w:rPr>
              <w:t>填写附录1《瓮安县实验中学公开招聘教师登记表》，如实填写。同时提供“报考条件”中要求提供的所有证件、材料的扫描件，本人近期同底正面免冠2寸彩照电子版，发至网上报名邮箱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bdr w:val="none" w:color="auto" w:sz="0" w:space="0"/>
              </w:rPr>
              <w:t>1901975736@qq.com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bdr w:val="none" w:color="auto" w:sz="0" w:space="0"/>
              </w:rPr>
              <w:t>。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高中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26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详见公告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初中教师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详见公告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  <w:lang w:val="en-US" w:eastAsia="zh-CN"/>
              </w:rPr>
              <w:t>15121385277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  <w:lang w:val="en-US" w:eastAsia="zh-CN"/>
              </w:rPr>
              <w:t>13844075946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贵阳教师招聘</w:t>
            </w:r>
          </w:p>
          <w:p>
            <w:pPr>
              <w:jc w:val="center"/>
            </w:pPr>
            <w:r>
              <w:rPr>
                <w:rFonts w:hint="eastAsia"/>
                <w:color w:val="0000FF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https://mp.weixin.qq.com/s/os6Gvx3m3Drkn-ZG-ScaUA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078FC"/>
    <w:rsid w:val="0A952441"/>
    <w:rsid w:val="0FFD54BA"/>
    <w:rsid w:val="136D44F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4B76B17"/>
    <w:rsid w:val="360D5BA8"/>
    <w:rsid w:val="3934172E"/>
    <w:rsid w:val="3A2E0BA9"/>
    <w:rsid w:val="3D8908B8"/>
    <w:rsid w:val="3E861E7D"/>
    <w:rsid w:val="419C5011"/>
    <w:rsid w:val="42FB5AFA"/>
    <w:rsid w:val="44112D07"/>
    <w:rsid w:val="46726016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2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2023-06-13T02:13:01Z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603F4DC3B4F74378B57C02AD619E6C69_13</vt:lpwstr>
  </property>
</Properties>
</file>