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13</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玉溪市辰信职业培训学校</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玉溪市辰信职业培训学校由云南辰信人力资源管理咨询有限公司投资设立，成立于2010年9月，学校位于玉溪市凤凰路136号，占地面积2250平米。其中理论培训多媒体教室11间，许可开设75个培训工种，同时严格按培训工种要求配备实训教室及场地。全校教职员工171余人，专职管理人员21人，专兼职教师150余人。学校秉承“厚德明理，善学修得，技能为本，精技致业”的办学理念，坚持“实惠、实战、实效、实用”的培训宗旨，以服务社会、服务学员，提高技能，促进就业为办学培训方针，严格按照相关要求规范办学，保证培训质量。面向社会常年开展职业技能培训、岗前培训、创业培训、创业辅导、国家职业资格报考及培训等各类社会培训及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szCs w:val="21"/>
                <w:lang w:val="en-US" w:eastAsia="zh-CN"/>
              </w:rPr>
              <w:t>6</w:t>
            </w: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报名时间：即日起——招满即止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cs="宋体"/>
                <w:sz w:val="24"/>
                <w:szCs w:val="24"/>
                <w:lang w:val="en-US" w:eastAsia="zh-CN"/>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w:t>
            </w:r>
            <w:r>
              <w:rPr>
                <w:rFonts w:hint="eastAsia" w:ascii="宋体" w:hAnsi="宋体" w:cs="宋体"/>
                <w:sz w:val="24"/>
                <w:szCs w:val="24"/>
                <w:lang w:val="en-US" w:eastAsia="zh-CN"/>
              </w:rPr>
              <w:t>现场报名；</w:t>
            </w:r>
          </w:p>
          <w:p>
            <w:pPr>
              <w:jc w:val="center"/>
              <w:rPr>
                <w:rFonts w:hint="default" w:eastAsia="宋体"/>
                <w:lang w:val="en-US" w:eastAsia="zh-CN"/>
              </w:rPr>
            </w:pPr>
            <w:r>
              <w:rPr>
                <w:rFonts w:ascii="宋体" w:hAnsi="宋体" w:eastAsia="宋体" w:cs="宋体"/>
                <w:sz w:val="24"/>
                <w:szCs w:val="24"/>
              </w:rPr>
              <w:t>报名地址</w:t>
            </w:r>
            <w:r>
              <w:rPr>
                <w:rFonts w:hint="eastAsia" w:ascii="宋体" w:hAnsi="宋体" w:cs="宋体"/>
                <w:sz w:val="24"/>
                <w:szCs w:val="24"/>
                <w:lang w:eastAsia="zh-CN"/>
              </w:rPr>
              <w:t>：</w:t>
            </w:r>
            <w:r>
              <w:rPr>
                <w:rFonts w:ascii="宋体" w:hAnsi="宋体" w:eastAsia="宋体" w:cs="宋体"/>
                <w:sz w:val="24"/>
                <w:szCs w:val="24"/>
              </w:rPr>
              <w:t>红塔区凤凰路136号（玉溪高新电子商务双创产业园云南辰信人力资源—综合服务大厅）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教务专员</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专科及以上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0877-6100009</w:t>
            </w:r>
          </w:p>
          <w:p>
            <w:pPr>
              <w:jc w:val="center"/>
              <w:rPr>
                <w:rFonts w:hint="default"/>
                <w:lang w:val="en-US" w:eastAsia="zh-CN"/>
              </w:rPr>
            </w:pPr>
            <w:r>
              <w:rPr>
                <w:rFonts w:hint="eastAsia"/>
                <w:lang w:val="en-US" w:eastAsia="zh-CN"/>
              </w:rPr>
              <w:t>19387752952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玉溪招聘就业帮</w:t>
            </w:r>
          </w:p>
          <w:p>
            <w:pPr>
              <w:jc w:val="center"/>
            </w:pPr>
            <w:r>
              <w:rPr>
                <w:rFonts w:hint="eastAsia"/>
              </w:rPr>
              <w:fldChar w:fldCharType="begin"/>
            </w:r>
            <w:r>
              <w:rPr>
                <w:rFonts w:hint="eastAsia"/>
              </w:rPr>
              <w:instrText xml:space="preserve"> HYPERLINK "https://mp.weixin.qq.com/s/d2g_pNATrH8HZlVXQ8DDWQ" </w:instrText>
            </w:r>
            <w:r>
              <w:rPr>
                <w:rFonts w:hint="eastAsia"/>
              </w:rPr>
              <w:fldChar w:fldCharType="separate"/>
            </w:r>
            <w:r>
              <w:rPr>
                <w:rStyle w:val="7"/>
                <w:rFonts w:hint="eastAsia"/>
              </w:rPr>
              <w:t>https://mp.weixin.qq.com/s/d2g_pNATrH8HZlVXQ8DDWQ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1D403A75"/>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366</Words>
  <Characters>454</Characters>
  <Lines>4</Lines>
  <Paragraphs>1</Paragraphs>
  <TotalTime>7</TotalTime>
  <ScaleCrop>false</ScaleCrop>
  <LinksUpToDate>false</LinksUpToDate>
  <CharactersWithSpaces>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2023-06-13T02:23:11Z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7CD2BB9566964F69AA6D753A6D62B027_13</vt:lpwstr>
  </property>
</Properties>
</file>