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2" w:lineRule="atLeast"/>
              <w:ind w:left="0" w:right="0" w:firstLine="0"/>
              <w:jc w:val="center"/>
              <w:rPr>
                <w:rFonts w:hint="eastAsia" w:ascii="宋体" w:hAnsi="宋体" w:eastAsia="宋体" w:cs="宋体"/>
                <w:color w:val="000000" w:themeColor="text1"/>
                <w:sz w:val="21"/>
                <w:szCs w:val="21"/>
                <w:lang w:val="en-US" w:eastAsia="zh-CN"/>
                <w14:textFill>
                  <w14:solidFill>
                    <w14:schemeClr w14:val="tx1"/>
                  </w14:solidFill>
                </w14:textFill>
              </w:rPr>
            </w:pPr>
            <w:bookmarkStart w:id="0" w:name="_GoBack"/>
            <w:r>
              <w:rPr>
                <w:rFonts w:hint="eastAsia" w:ascii="宋体" w:hAnsi="宋体" w:eastAsia="宋体" w:cs="宋体"/>
                <w:b w:val="0"/>
                <w:bCs w:val="0"/>
                <w:i w:val="0"/>
                <w:iCs w:val="0"/>
                <w:caps w:val="0"/>
                <w:spacing w:val="5"/>
                <w:sz w:val="21"/>
                <w:szCs w:val="21"/>
                <w:bdr w:val="none" w:color="auto" w:sz="0" w:space="0"/>
                <w:shd w:val="clear" w:fill="FFFFFF"/>
              </w:rPr>
              <w:t>云南新华水利水电投资有限公司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云南 </w:t>
            </w:r>
            <w:r>
              <w:rPr>
                <w:rFonts w:hint="eastAsia" w:ascii="宋体" w:hAnsi="宋体" w:eastAsia="宋体" w:cs="宋体"/>
                <w:i w:val="0"/>
                <w:iCs w:val="0"/>
                <w:caps w:val="0"/>
                <w:color w:val="000000"/>
                <w:spacing w:val="5"/>
                <w:sz w:val="21"/>
                <w:szCs w:val="21"/>
                <w:shd w:val="clear" w:fill="FFFFFF"/>
              </w:rPr>
              <w:t>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left"/>
              <w:rPr>
                <w:rFonts w:hint="eastAsia" w:ascii="宋体" w:hAnsi="宋体" w:eastAsia="宋体" w:cs="宋体"/>
                <w:i w:val="0"/>
                <w:iCs w:val="0"/>
                <w:caps w:val="0"/>
                <w:color w:val="000000"/>
                <w:spacing w:val="5"/>
                <w:sz w:val="21"/>
                <w:szCs w:val="21"/>
                <w:shd w:val="clear" w:fill="FFFFFF"/>
              </w:rPr>
            </w:pPr>
            <w:r>
              <w:rPr>
                <w:rFonts w:hint="eastAsia" w:ascii="宋体" w:hAnsi="宋体" w:eastAsia="宋体" w:cs="宋体"/>
                <w:i w:val="0"/>
                <w:iCs w:val="0"/>
                <w:caps w:val="0"/>
                <w:color w:val="000000"/>
                <w:spacing w:val="5"/>
                <w:sz w:val="21"/>
                <w:szCs w:val="21"/>
                <w:shd w:val="clear" w:fill="FFFFFF"/>
              </w:rPr>
              <w:t>云南新华水利水电投资有限公司隶属于中国核工业集团有限公司直属单位新华水力发电有限公司，云南新华水利水电投资有限公司于2016年4月20日在云南省昆明市注册成立，是中国核工业集团有限公司控股新华水力发电有限公司的全资子公司，业务涵盖水电、风电、光伏、综合智慧能源、配售电等。电力总装机容量501MW(其中水电装机278MW、光伏装机223MW)，资产总额44.2亿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left"/>
              <w:rPr>
                <w:rFonts w:hint="eastAsia" w:ascii="宋体" w:hAnsi="宋体" w:eastAsia="宋体" w:cs="宋体"/>
                <w:i w:val="0"/>
                <w:iCs w:val="0"/>
                <w:caps w:val="0"/>
                <w:color w:val="000000"/>
                <w:spacing w:val="5"/>
                <w:sz w:val="21"/>
                <w:szCs w:val="21"/>
                <w:shd w:val="clear" w:fill="FFFFFF"/>
                <w:lang w:eastAsia="zh-CN"/>
              </w:rPr>
            </w:pPr>
            <w:r>
              <w:rPr>
                <w:rFonts w:hint="eastAsia" w:ascii="宋体" w:hAnsi="宋体" w:eastAsia="宋体" w:cs="宋体"/>
                <w:i w:val="0"/>
                <w:iCs w:val="0"/>
                <w:caps w:val="0"/>
                <w:color w:val="000000"/>
                <w:spacing w:val="5"/>
                <w:sz w:val="21"/>
                <w:szCs w:val="21"/>
                <w:shd w:val="clear" w:fill="FFFFFF"/>
              </w:rPr>
              <w:t>依托长期专业耕耘的绿色能源产业实践经验和成果，立足云南，深耕西南，辐射全国，凝心聚力打造具有显著核心竞争优势的绿色可持续健康发展的绿色能源投资、开发、建设、运维一体化平台。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Style w:val="8"/>
                <w:rFonts w:hint="eastAsia" w:ascii="宋体" w:hAnsi="宋体" w:eastAsia="宋体" w:cs="宋体"/>
                <w:i w:val="0"/>
                <w:iCs w:val="0"/>
                <w:caps w:val="0"/>
                <w:color w:val="000000" w:themeColor="text1"/>
                <w:spacing w:val="9"/>
                <w:sz w:val="21"/>
                <w:szCs w:val="21"/>
                <w:bdr w:val="none" w:color="auto" w:sz="0" w:space="0"/>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9"/>
                <w:sz w:val="21"/>
                <w:szCs w:val="21"/>
                <w:bdr w:val="none" w:color="auto" w:sz="0" w:space="0"/>
                <w:shd w:val="clear" w:fill="FFFFFF"/>
                <w14:textFill>
                  <w14:solidFill>
                    <w14:schemeClr w14:val="tx1"/>
                  </w14:solidFill>
                </w14:textFill>
              </w:rPr>
              <w:t>报名时间：</w:t>
            </w:r>
            <w:r>
              <w:rPr>
                <w:rStyle w:val="8"/>
                <w:rFonts w:hint="eastAsia" w:ascii="宋体" w:hAnsi="宋体" w:eastAsia="宋体" w:cs="宋体"/>
                <w:i w:val="0"/>
                <w:iCs w:val="0"/>
                <w:caps w:val="0"/>
                <w:color w:val="000000" w:themeColor="text1"/>
                <w:spacing w:val="5"/>
                <w:sz w:val="21"/>
                <w:szCs w:val="21"/>
                <w:bdr w:val="none" w:color="auto" w:sz="0" w:space="0"/>
                <w:shd w:val="clear" w:fill="FFFFFF"/>
                <w14:textFill>
                  <w14:solidFill>
                    <w14:schemeClr w14:val="tx1"/>
                  </w14:solidFill>
                </w14:textFill>
              </w:rPr>
              <w:t>2023年6月02日至2023年6月30日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i w:val="0"/>
                <w:iCs w:val="0"/>
                <w:caps w:val="0"/>
                <w:color w:val="000000" w:themeColor="text1"/>
                <w:spacing w:val="9"/>
                <w:sz w:val="21"/>
                <w:szCs w:val="21"/>
                <w:shd w:val="clear" w:fill="FFFFFF"/>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w:t>
            </w:r>
            <w:r>
              <w:rPr>
                <w:rFonts w:hint="eastAsia" w:ascii="宋体" w:hAnsi="宋体" w:eastAsia="宋体" w:cs="宋体"/>
                <w:color w:val="000000" w:themeColor="text1"/>
                <w:sz w:val="21"/>
                <w:szCs w:val="21"/>
                <w:lang w:val="en-US" w:eastAsia="zh-CN"/>
                <w14:textFill>
                  <w14:solidFill>
                    <w14:schemeClr w14:val="tx1"/>
                  </w14:solidFill>
                </w14:textFill>
              </w:rPr>
              <w:t>方式：</w:t>
            </w:r>
            <w:r>
              <w:rPr>
                <w:rFonts w:hint="eastAsia" w:ascii="宋体" w:hAnsi="宋体" w:eastAsia="宋体" w:cs="宋体"/>
                <w:i w:val="0"/>
                <w:iCs w:val="0"/>
                <w:caps w:val="0"/>
                <w:color w:val="000000" w:themeColor="text1"/>
                <w:spacing w:val="9"/>
                <w:sz w:val="21"/>
                <w:szCs w:val="21"/>
                <w:shd w:val="clear" w:fill="FFFFFF"/>
                <w14:textFill>
                  <w14:solidFill>
                    <w14:schemeClr w14:val="tx1"/>
                  </w14:solidFill>
                </w14:textFill>
              </w:rPr>
              <w:t>采用网络方式进行</w:t>
            </w:r>
            <w:r>
              <w:rPr>
                <w:rFonts w:hint="eastAsia" w:ascii="宋体" w:hAnsi="宋体" w:eastAsia="宋体" w:cs="宋体"/>
                <w:i w:val="0"/>
                <w:iCs w:val="0"/>
                <w:caps w:val="0"/>
                <w:color w:val="000000" w:themeColor="text1"/>
                <w:spacing w:val="9"/>
                <w:sz w:val="21"/>
                <w:szCs w:val="21"/>
                <w:shd w:val="clear" w:fill="FFFFFF"/>
                <w:lang w:eastAsia="zh-CN"/>
                <w14:textFill>
                  <w14:solidFill>
                    <w14:schemeClr w14:val="tx1"/>
                  </w14:solidFill>
                </w14:textFill>
              </w:rPr>
              <w:t>。</w:t>
            </w:r>
          </w:p>
          <w:p>
            <w:pPr>
              <w:jc w:val="center"/>
              <w:rPr>
                <w:rFonts w:hint="eastAsia" w:ascii="宋体" w:hAnsi="宋体" w:eastAsia="宋体" w:cs="宋体"/>
                <w:i w:val="0"/>
                <w:iCs w:val="0"/>
                <w:caps w:val="0"/>
                <w:color w:val="000000"/>
                <w:spacing w:val="5"/>
                <w:sz w:val="21"/>
                <w:szCs w:val="21"/>
                <w:shd w:val="clear" w:fill="FFFFFF"/>
              </w:rPr>
            </w:pPr>
            <w:r>
              <w:rPr>
                <w:rFonts w:hint="eastAsia" w:ascii="宋体" w:hAnsi="宋体" w:eastAsia="宋体" w:cs="宋体"/>
                <w:i w:val="0"/>
                <w:iCs w:val="0"/>
                <w:caps w:val="0"/>
                <w:color w:val="000000"/>
                <w:spacing w:val="5"/>
                <w:sz w:val="21"/>
                <w:szCs w:val="21"/>
                <w:shd w:val="clear" w:fill="FFFFFF"/>
              </w:rPr>
              <w:t>下载填写《云南龙江水利枢纽开发有限公司应聘报名表》，</w:t>
            </w:r>
          </w:p>
          <w:p>
            <w:pPr>
              <w:jc w:val="center"/>
              <w:rPr>
                <w:rFonts w:hint="eastAsia" w:ascii="宋体" w:hAnsi="宋体" w:eastAsia="宋体" w:cs="宋体"/>
                <w:i w:val="0"/>
                <w:iCs w:val="0"/>
                <w:caps w:val="0"/>
                <w:color w:val="000000" w:themeColor="text1"/>
                <w:spacing w:val="9"/>
                <w:sz w:val="21"/>
                <w:szCs w:val="21"/>
                <w:shd w:val="clear" w:fill="FFFFFF"/>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发送至指定邮箱：1812056410@qq.com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岗位名称</w:t>
                  </w:r>
                </w:p>
              </w:tc>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招聘人数</w:t>
                  </w:r>
                </w:p>
              </w:tc>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所需专业</w:t>
                  </w:r>
                </w:p>
              </w:tc>
              <w:tc>
                <w:tcPr>
                  <w:tcW w:w="1853"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eastAsia="宋体" w:cs="宋体"/>
                      <w:color w:val="000000" w:themeColor="text1"/>
                      <w:sz w:val="21"/>
                      <w:szCs w:val="21"/>
                      <w:shd w:val="clear"/>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生产管理部值班员</w:t>
                  </w:r>
                </w:p>
              </w:tc>
              <w:tc>
                <w:tcPr>
                  <w:tcW w:w="15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5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电气工程及其自动化、发电厂电力系统等相关或相近专业</w:t>
                  </w:r>
                </w:p>
              </w:tc>
              <w:tc>
                <w:tcPr>
                  <w:tcW w:w="1853"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大专及以上学历</w:t>
                  </w:r>
                </w:p>
              </w:tc>
            </w:tr>
          </w:tbl>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金女士</w:t>
            </w:r>
            <w:r>
              <w:rPr>
                <w:rFonts w:hint="eastAsia" w:ascii="宋体" w:hAnsi="宋体" w:eastAsia="宋体" w:cs="宋体"/>
                <w:i w:val="0"/>
                <w:iCs w:val="0"/>
                <w:caps w:val="0"/>
                <w:color w:val="000000"/>
                <w:spacing w:val="5"/>
                <w:sz w:val="21"/>
                <w:szCs w:val="21"/>
                <w:shd w:val="clear" w:fill="FFFFFF"/>
                <w:lang w:eastAsia="zh-CN"/>
              </w:rPr>
              <w:t>：</w:t>
            </w:r>
            <w:r>
              <w:rPr>
                <w:rFonts w:hint="eastAsia" w:ascii="宋体" w:hAnsi="宋体" w:eastAsia="宋体" w:cs="宋体"/>
                <w:i w:val="0"/>
                <w:iCs w:val="0"/>
                <w:caps w:val="0"/>
                <w:color w:val="000000"/>
                <w:spacing w:val="5"/>
                <w:sz w:val="21"/>
                <w:szCs w:val="21"/>
                <w:shd w:val="clear" w:fill="FFFFFF"/>
              </w:rPr>
              <w:t>18108864663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云南毕业生找工作</w:t>
            </w:r>
            <w:r>
              <w:rPr>
                <w:rFonts w:hint="eastAsia" w:ascii="宋体" w:hAnsi="宋体" w:eastAsia="宋体" w:cs="宋体"/>
                <w:color w:val="000000" w:themeColor="text1"/>
                <w:sz w:val="21"/>
                <w:szCs w:val="21"/>
                <w14:textFill>
                  <w14:gradFill>
                    <w14:gsLst>
                      <w14:gs w14:pos="0">
                        <w14:srgbClr w14:val="007BD3"/>
                      </w14:gs>
                      <w14:gs w14:pos="100000">
                        <w14:srgbClr w14:val="034373"/>
                      </w14:gs>
                    </w14:gsLst>
                    <w14:lin w14:scaled="0"/>
                  </w14:gradFill>
                </w14:textFill>
              </w:rPr>
              <w:t>https://mp.weixin.qq.com/s/FsaZg_5bxatIDyxr-zJ2wQ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如需获取附件或其他详细信息，请点击链接自行查看</w:t>
            </w:r>
          </w:p>
        </w:tc>
      </w:tr>
    </w:tbl>
    <w:p>
      <w:pPr>
        <w:rPr>
          <w:sz w:val="18"/>
          <w:szCs w:val="18"/>
        </w:rPr>
      </w:pPr>
    </w:p>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TQwMTBjMDhkYmVkODJhODdlNjZkMzBkOTFkYTc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7243A"/>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D991370"/>
    <w:rsid w:val="0FFD54BA"/>
    <w:rsid w:val="136F4921"/>
    <w:rsid w:val="187B24D4"/>
    <w:rsid w:val="18C66BA3"/>
    <w:rsid w:val="19A53AD3"/>
    <w:rsid w:val="1ACD08AB"/>
    <w:rsid w:val="1B697EA8"/>
    <w:rsid w:val="1B6D21D0"/>
    <w:rsid w:val="1D725739"/>
    <w:rsid w:val="20D0606E"/>
    <w:rsid w:val="237C5A63"/>
    <w:rsid w:val="249929CE"/>
    <w:rsid w:val="26295289"/>
    <w:rsid w:val="27764D74"/>
    <w:rsid w:val="2915450A"/>
    <w:rsid w:val="29B80978"/>
    <w:rsid w:val="29EA6087"/>
    <w:rsid w:val="2AFE685E"/>
    <w:rsid w:val="2B3C6CA5"/>
    <w:rsid w:val="2C78619D"/>
    <w:rsid w:val="2CD52B46"/>
    <w:rsid w:val="2EEA15D4"/>
    <w:rsid w:val="343856DB"/>
    <w:rsid w:val="360D5BA8"/>
    <w:rsid w:val="3934172E"/>
    <w:rsid w:val="3A2E0BA9"/>
    <w:rsid w:val="3D8908B8"/>
    <w:rsid w:val="3E861E7D"/>
    <w:rsid w:val="3F966C0E"/>
    <w:rsid w:val="419C5011"/>
    <w:rsid w:val="42FB5AFA"/>
    <w:rsid w:val="44112D07"/>
    <w:rsid w:val="4A7C6EFC"/>
    <w:rsid w:val="50AD36ED"/>
    <w:rsid w:val="539B2567"/>
    <w:rsid w:val="53E95368"/>
    <w:rsid w:val="574F3E1A"/>
    <w:rsid w:val="57AC4FF5"/>
    <w:rsid w:val="57D367F9"/>
    <w:rsid w:val="59513E7A"/>
    <w:rsid w:val="5A7A3B7B"/>
    <w:rsid w:val="5CB861CB"/>
    <w:rsid w:val="5CC72F01"/>
    <w:rsid w:val="609A01E8"/>
    <w:rsid w:val="61505233"/>
    <w:rsid w:val="63201F21"/>
    <w:rsid w:val="637D3ABD"/>
    <w:rsid w:val="64AF414A"/>
    <w:rsid w:val="659A0956"/>
    <w:rsid w:val="65CB597F"/>
    <w:rsid w:val="65E108B5"/>
    <w:rsid w:val="664D727E"/>
    <w:rsid w:val="6770123B"/>
    <w:rsid w:val="6C5B357A"/>
    <w:rsid w:val="6EBC00AD"/>
    <w:rsid w:val="72604CD6"/>
    <w:rsid w:val="74E72327"/>
    <w:rsid w:val="75383CE8"/>
    <w:rsid w:val="76CC2374"/>
    <w:rsid w:val="77743072"/>
    <w:rsid w:val="77E05099"/>
    <w:rsid w:val="78A3662D"/>
    <w:rsid w:val="7AEE2F51"/>
    <w:rsid w:val="7B5E4FD4"/>
    <w:rsid w:val="7BB919DA"/>
    <w:rsid w:val="7C4D341F"/>
    <w:rsid w:val="7CC04CE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509</Words>
  <Characters>602</Characters>
  <Lines>4</Lines>
  <Paragraphs>1</Paragraphs>
  <TotalTime>14</TotalTime>
  <ScaleCrop>false</ScaleCrop>
  <LinksUpToDate>false</LinksUpToDate>
  <CharactersWithSpaces>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往往^</cp:lastModifiedBy>
  <cp:lastPrinted>2021-03-11T08:27:00Z</cp:lastPrinted>
  <dcterms:modified xsi:type="dcterms:W3CDTF">2023-06-09T01:31:06Z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717EB518F88F4725B7CE349F4C50DA9A_13</vt:lpwstr>
  </property>
</Properties>
</file>