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9</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云南省昆明市国正公证处</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4"/>
                <w:szCs w:val="24"/>
              </w:rPr>
              <w:t>云南省昆明市国正公证处成立于1993年，原名云南省公证处，主管单位为云南省司法厅，现有员工130余人，其中公证员34人，百分之九十八的公证人员具有大学本科以上学历。现拥有办公场所4000多平米，具有国内公证行业领先的服务硬件和软件，每年办理公证4万多件，出具的公证书发往全球100多个国家和地区。为加快传统公证业务向现代法律服务转型发展的步伐，加强与银行等金融机构合作，提高公证处综合服务能力，云南省昆明市国正公证处现面向社会招聘不同专业领域的公证储备人才，共同致力于公证行业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lang w:val="en-US" w:eastAsia="zh-CN"/>
              </w:rPr>
              <w:t>报名截止时间：</w:t>
            </w:r>
            <w:r>
              <w:rPr>
                <w:rFonts w:hint="eastAsia"/>
                <w:b/>
              </w:rPr>
              <w:t>202</w:t>
            </w:r>
            <w:r>
              <w:rPr>
                <w:rFonts w:hint="eastAsia"/>
                <w:b/>
                <w:lang w:val="en-US" w:eastAsia="zh-CN"/>
              </w:rPr>
              <w:t>3</w:t>
            </w:r>
            <w:r>
              <w:rPr>
                <w:rFonts w:hint="eastAsia"/>
                <w:b/>
              </w:rPr>
              <w:t>年</w:t>
            </w:r>
            <w:r>
              <w:rPr>
                <w:rFonts w:hint="eastAsia"/>
                <w:b/>
                <w:lang w:val="en-US" w:eastAsia="zh-CN"/>
              </w:rPr>
              <w:t>6</w:t>
            </w:r>
            <w:r>
              <w:rPr>
                <w:rFonts w:hint="eastAsia"/>
                <w:b/>
              </w:rPr>
              <w:t>月</w:t>
            </w:r>
            <w:r>
              <w:rPr>
                <w:rFonts w:hint="eastAsia"/>
                <w:b/>
                <w:lang w:val="en-US" w:eastAsia="zh-CN"/>
              </w:rPr>
              <w:t>15</w:t>
            </w:r>
            <w:r>
              <w:rPr>
                <w:rFonts w:hint="eastAsia"/>
                <w:b/>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pPr>
            <w:r>
              <w:rPr>
                <w:rFonts w:ascii="宋体" w:hAnsi="宋体" w:eastAsia="宋体" w:cs="宋体"/>
                <w:sz w:val="24"/>
                <w:szCs w:val="24"/>
              </w:rPr>
              <w:t>报名方式：电子邮箱网络报名，请将个人简历（含近照及联系方式）、学历学位证明、高校毕业生推荐表、工作经历证明、相关专业职称技能等级证书等资料发至邮箱875315730@qq.com。请务必将能够联系到您的电话号码填写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tcPr>
                <w:p>
                  <w:pPr>
                    <w:jc w:val="center"/>
                  </w:pPr>
                  <w:r>
                    <w:rPr>
                      <w:rFonts w:hint="eastAsia"/>
                    </w:rPr>
                    <w:t>岗位名称</w:t>
                  </w:r>
                </w:p>
              </w:tc>
              <w:tc>
                <w:tcPr>
                  <w:tcW w:w="1507" w:type="dxa"/>
                </w:tcPr>
                <w:p>
                  <w:pPr>
                    <w:jc w:val="center"/>
                  </w:pPr>
                  <w:r>
                    <w:rPr>
                      <w:rFonts w:hint="eastAsia"/>
                    </w:rPr>
                    <w:t>招聘人数</w:t>
                  </w:r>
                </w:p>
              </w:tc>
              <w:tc>
                <w:tcPr>
                  <w:tcW w:w="1507" w:type="dxa"/>
                </w:tcPr>
                <w:p>
                  <w:pPr>
                    <w:jc w:val="center"/>
                  </w:pPr>
                  <w:r>
                    <w:rPr>
                      <w:rFonts w:hint="eastAsia"/>
                    </w:rPr>
                    <w:t>所需专业</w:t>
                  </w:r>
                </w:p>
              </w:tc>
              <w:tc>
                <w:tcPr>
                  <w:tcW w:w="1853" w:type="dxa"/>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default" w:eastAsia="宋体"/>
                      <w:lang w:val="en-US" w:eastAsia="zh-CN"/>
                    </w:rPr>
                  </w:pPr>
                  <w:r>
                    <w:rPr>
                      <w:rFonts w:hint="eastAsia"/>
                      <w:lang w:val="en-US" w:eastAsia="zh-CN"/>
                    </w:rPr>
                    <w:t>公证员助理</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Align w:val="center"/>
                </w:tcPr>
                <w:p>
                  <w:pPr>
                    <w:jc w:val="center"/>
                    <w:rPr>
                      <w:rFonts w:hint="default" w:eastAsia="宋体"/>
                      <w:lang w:val="en-US" w:eastAsia="zh-CN"/>
                    </w:rPr>
                  </w:pPr>
                  <w:r>
                    <w:rPr>
                      <w:rFonts w:hint="eastAsia"/>
                      <w:lang w:val="en-US" w:eastAsia="zh-CN"/>
                    </w:rPr>
                    <w:t>金融、经济、财务管理专业</w:t>
                  </w:r>
                </w:p>
              </w:tc>
              <w:tc>
                <w:tcPr>
                  <w:tcW w:w="1853" w:type="dxa"/>
                  <w:vAlign w:val="center"/>
                </w:tcPr>
                <w:p>
                  <w:pPr>
                    <w:jc w:val="center"/>
                    <w:rPr>
                      <w:rFonts w:hint="default" w:eastAsia="宋体"/>
                      <w:lang w:val="en-US" w:eastAsia="zh-CN"/>
                    </w:rPr>
                  </w:pPr>
                  <w:r>
                    <w:rPr>
                      <w:rFonts w:hint="eastAsia"/>
                      <w:lang w:val="en-US" w:eastAsia="zh-CN"/>
                    </w:rPr>
                    <w:t>本科及以上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和老师：13988713111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云南人才市场</w:t>
            </w:r>
          </w:p>
          <w:p>
            <w:pPr>
              <w:jc w:val="center"/>
            </w:pPr>
            <w:r>
              <w:rPr>
                <w:rFonts w:hint="eastAsia"/>
              </w:rPr>
              <w:fldChar w:fldCharType="begin"/>
            </w:r>
            <w:r>
              <w:rPr>
                <w:rFonts w:hint="eastAsia"/>
              </w:rPr>
              <w:instrText xml:space="preserve"> HYPERLINK "https://mp.weixin.qq.com/s/JTZccgRYbKmG3LCOYrK5_w" </w:instrText>
            </w:r>
            <w:r>
              <w:rPr>
                <w:rFonts w:hint="eastAsia"/>
              </w:rPr>
              <w:fldChar w:fldCharType="separate"/>
            </w:r>
            <w:r>
              <w:rPr>
                <w:rStyle w:val="7"/>
                <w:rFonts w:hint="eastAsia"/>
              </w:rPr>
              <w:t>https://mp.weixin.qq.com/s/JTZccgRYbKmG3LCOYrK5_w</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FFD54BA"/>
    <w:rsid w:val="18C66BA3"/>
    <w:rsid w:val="19A53AD3"/>
    <w:rsid w:val="1B6D21D0"/>
    <w:rsid w:val="1DDD1439"/>
    <w:rsid w:val="20BC309D"/>
    <w:rsid w:val="20D0606E"/>
    <w:rsid w:val="237C5A63"/>
    <w:rsid w:val="26295289"/>
    <w:rsid w:val="27764D74"/>
    <w:rsid w:val="2915450A"/>
    <w:rsid w:val="29EA6087"/>
    <w:rsid w:val="2B3C6CA5"/>
    <w:rsid w:val="2CD52B46"/>
    <w:rsid w:val="2DD7176A"/>
    <w:rsid w:val="343856DB"/>
    <w:rsid w:val="360D5BA8"/>
    <w:rsid w:val="3934172E"/>
    <w:rsid w:val="3A2E0BA9"/>
    <w:rsid w:val="3D8908B8"/>
    <w:rsid w:val="3E861E7D"/>
    <w:rsid w:val="419C5011"/>
    <w:rsid w:val="42FB5AFA"/>
    <w:rsid w:val="44112D07"/>
    <w:rsid w:val="4A7C6EFC"/>
    <w:rsid w:val="50AD36ED"/>
    <w:rsid w:val="539B2567"/>
    <w:rsid w:val="53E95368"/>
    <w:rsid w:val="57AC4FF5"/>
    <w:rsid w:val="5CB861CB"/>
    <w:rsid w:val="5CC72F01"/>
    <w:rsid w:val="609A01E8"/>
    <w:rsid w:val="61505233"/>
    <w:rsid w:val="63201F21"/>
    <w:rsid w:val="65CB597F"/>
    <w:rsid w:val="65E108B5"/>
    <w:rsid w:val="664D727E"/>
    <w:rsid w:val="6770123B"/>
    <w:rsid w:val="699F1EC1"/>
    <w:rsid w:val="6C5B357A"/>
    <w:rsid w:val="6EBC00AD"/>
    <w:rsid w:val="76CC2374"/>
    <w:rsid w:val="77743072"/>
    <w:rsid w:val="77E05099"/>
    <w:rsid w:val="78A3662D"/>
    <w:rsid w:val="7AEE2F51"/>
    <w:rsid w:val="7B5E4FD4"/>
    <w:rsid w:val="7BB919DA"/>
    <w:rsid w:val="7C4D341F"/>
    <w:rsid w:val="7D5730D1"/>
    <w:rsid w:val="7E453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517</Words>
  <Characters>608</Characters>
  <Lines>4</Lines>
  <Paragraphs>1</Paragraphs>
  <TotalTime>75</TotalTime>
  <ScaleCrop>false</ScaleCrop>
  <LinksUpToDate>false</LinksUpToDate>
  <CharactersWithSpaces>640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2023-06-09T08:17:15Z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C50C3232EEE647C296E9B19CAF2FEF6A_13</vt:lpwstr>
  </property>
</Properties>
</file>