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6</w:t>
      </w:r>
      <w:r>
        <w:rPr>
          <w:rFonts w:hint="eastAsia"/>
          <w:szCs w:val="21"/>
        </w:rPr>
        <w:t>日</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bookmarkStart w:id="0" w:name="_GoBack"/>
            <w:r>
              <w:rPr>
                <w:rFonts w:hint="eastAsia"/>
                <w:lang w:val="en-US" w:eastAsia="zh-CN"/>
              </w:rPr>
              <w:t>昆明市盘龙区云才文翰学校</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t>云南</w:t>
            </w:r>
            <w:r>
              <w:rPr>
                <w:rFonts w:hint="eastAsia"/>
              </w:rPr>
              <w:t xml:space="preserve"> </w:t>
            </w:r>
            <w:r>
              <w:rPr>
                <w:rFonts w:hint="eastAsia"/>
                <w:lang w:val="en-US" w:eastAsia="zh-CN"/>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left"/>
            </w:pPr>
            <w:r>
              <w:rPr>
                <w:rFonts w:ascii="宋体" w:hAnsi="宋体" w:eastAsia="宋体" w:cs="宋体"/>
                <w:sz w:val="24"/>
                <w:szCs w:val="24"/>
              </w:rPr>
              <w:t>昆明市盘龙区云才文翰学校（以下简称“云才文翰学校”） 自2016年办学以来，在云南财经大学和上级教育行政部门的正确领导和社会各界的关心支持下，各项工作有序开展。目前有教职工155人，在校学生2000余人；学业水平考试成绩在昆明市名列前茅，学校办学特色逐渐显现，社会认可度稳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ascii="宋体" w:hAnsi="宋体" w:eastAsia="宋体" w:cs="宋体"/>
                <w:sz w:val="24"/>
                <w:szCs w:val="24"/>
              </w:rPr>
              <w:t>报名时间：2023年6月5日（公告发布日）至6月16日17:00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rPr>
                <w:rFonts w:ascii="宋体" w:hAnsi="宋体" w:eastAsia="宋体" w:cs="宋体"/>
                <w:sz w:val="24"/>
                <w:szCs w:val="24"/>
              </w:rPr>
            </w:pPr>
            <w:r>
              <w:rPr>
                <w:rFonts w:ascii="宋体" w:hAnsi="宋体" w:eastAsia="宋体" w:cs="宋体"/>
                <w:sz w:val="24"/>
                <w:szCs w:val="24"/>
              </w:rPr>
              <w:t>报名方式：采取网络报名的形式，登录“昆明市盘龙区云才文翰学校教师招聘管理系统”填写报名信息。网址：</w:t>
            </w:r>
          </w:p>
          <w:p>
            <w:pPr>
              <w:jc w:val="cente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HYPERLINK "http://jszp.kmycwh.cn" </w:instrText>
            </w:r>
            <w:r>
              <w:rPr>
                <w:rFonts w:ascii="宋体" w:hAnsi="宋体" w:eastAsia="宋体" w:cs="宋体"/>
                <w:sz w:val="24"/>
                <w:szCs w:val="24"/>
              </w:rPr>
              <w:fldChar w:fldCharType="separate"/>
            </w:r>
            <w:r>
              <w:rPr>
                <w:rStyle w:val="7"/>
                <w:rFonts w:ascii="宋体" w:hAnsi="宋体" w:eastAsia="宋体" w:cs="宋体"/>
                <w:sz w:val="24"/>
                <w:szCs w:val="24"/>
              </w:rPr>
              <w:t>http://jszp.kmycwh.cn</w:t>
            </w:r>
            <w:r>
              <w:rPr>
                <w:rFonts w:ascii="宋体" w:hAnsi="宋体" w:eastAsia="宋体" w:cs="宋体"/>
                <w:sz w:val="24"/>
                <w:szCs w:val="24"/>
              </w:rPr>
              <w:fldChar w:fldCharType="end"/>
            </w:r>
          </w:p>
          <w:p>
            <w:pPr>
              <w:jc w:val="center"/>
            </w:pPr>
            <w:r>
              <w:rPr>
                <w:rFonts w:ascii="宋体" w:hAnsi="宋体" w:eastAsia="宋体" w:cs="宋体"/>
                <w:sz w:val="24"/>
                <w:szCs w:val="24"/>
              </w:rPr>
              <w:t>每名应聘人员限报一个岗位。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4"/>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tcPr>
                <w:p>
                  <w:pPr>
                    <w:jc w:val="center"/>
                  </w:pPr>
                  <w:r>
                    <w:rPr>
                      <w:rFonts w:hint="eastAsia"/>
                    </w:rPr>
                    <w:t>岗位名称</w:t>
                  </w:r>
                </w:p>
              </w:tc>
              <w:tc>
                <w:tcPr>
                  <w:tcW w:w="1507" w:type="dxa"/>
                </w:tcPr>
                <w:p>
                  <w:pPr>
                    <w:jc w:val="center"/>
                  </w:pPr>
                  <w:r>
                    <w:rPr>
                      <w:rFonts w:hint="eastAsia"/>
                    </w:rPr>
                    <w:t>招聘人数</w:t>
                  </w:r>
                </w:p>
              </w:tc>
              <w:tc>
                <w:tcPr>
                  <w:tcW w:w="1507" w:type="dxa"/>
                </w:tcPr>
                <w:p>
                  <w:pPr>
                    <w:jc w:val="center"/>
                  </w:pPr>
                  <w:r>
                    <w:rPr>
                      <w:rFonts w:hint="eastAsia"/>
                    </w:rPr>
                    <w:t>所需专业</w:t>
                  </w:r>
                </w:p>
              </w:tc>
              <w:tc>
                <w:tcPr>
                  <w:tcW w:w="1853" w:type="dxa"/>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default" w:eastAsia="宋体"/>
                      <w:lang w:val="en-US" w:eastAsia="zh-CN"/>
                    </w:rPr>
                  </w:pPr>
                  <w:r>
                    <w:rPr>
                      <w:rFonts w:hint="eastAsia"/>
                      <w:lang w:val="en-US" w:eastAsia="zh-CN"/>
                    </w:rPr>
                    <w:t>初中语文教师</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Merge w:val="restart"/>
                  <w:vAlign w:val="center"/>
                </w:tcPr>
                <w:p>
                  <w:pPr>
                    <w:jc w:val="center"/>
                    <w:rPr>
                      <w:rFonts w:hint="default" w:eastAsia="宋体"/>
                      <w:lang w:val="en-US" w:eastAsia="zh-CN"/>
                    </w:rPr>
                  </w:pPr>
                  <w:r>
                    <w:rPr>
                      <w:rFonts w:hint="eastAsia"/>
                      <w:lang w:val="en-US" w:eastAsia="zh-CN"/>
                    </w:rPr>
                    <w:t>相关专业（详见招聘公告）</w:t>
                  </w:r>
                </w:p>
              </w:tc>
              <w:tc>
                <w:tcPr>
                  <w:tcW w:w="1853" w:type="dxa"/>
                  <w:vMerge w:val="restart"/>
                  <w:vAlign w:val="center"/>
                </w:tcPr>
                <w:p>
                  <w:pPr>
                    <w:jc w:val="center"/>
                    <w:rPr>
                      <w:rFonts w:hint="default" w:eastAsia="宋体"/>
                      <w:lang w:val="en-US" w:eastAsia="zh-CN"/>
                    </w:rPr>
                  </w:pPr>
                  <w:r>
                    <w:rPr>
                      <w:rFonts w:hint="eastAsia"/>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07" w:type="dxa"/>
                  <w:vAlign w:val="center"/>
                </w:tcPr>
                <w:p>
                  <w:pPr>
                    <w:jc w:val="center"/>
                    <w:rPr>
                      <w:rFonts w:hint="default" w:eastAsia="宋体"/>
                      <w:lang w:val="en-US" w:eastAsia="zh-CN"/>
                    </w:rPr>
                  </w:pPr>
                  <w:r>
                    <w:rPr>
                      <w:rFonts w:hint="eastAsia"/>
                      <w:lang w:val="en-US" w:eastAsia="zh-CN"/>
                    </w:rPr>
                    <w:t>初中数学教师</w:t>
                  </w:r>
                </w:p>
              </w:tc>
              <w:tc>
                <w:tcPr>
                  <w:tcW w:w="1507" w:type="dxa"/>
                  <w:vAlign w:val="center"/>
                </w:tcPr>
                <w:p>
                  <w:pPr>
                    <w:jc w:val="center"/>
                    <w:rPr>
                      <w:rFonts w:hint="default" w:eastAsia="宋体"/>
                      <w:lang w:val="en-US" w:eastAsia="zh-CN"/>
                    </w:rPr>
                  </w:pPr>
                  <w:r>
                    <w:rPr>
                      <w:rFonts w:hint="eastAsia"/>
                      <w:lang w:val="en-US" w:eastAsia="zh-CN"/>
                    </w:rPr>
                    <w:t>2</w:t>
                  </w:r>
                </w:p>
              </w:tc>
              <w:tc>
                <w:tcPr>
                  <w:tcW w:w="1507" w:type="dxa"/>
                  <w:vMerge w:val="continue"/>
                  <w:tcBorders/>
                  <w:vAlign w:val="center"/>
                </w:tcPr>
                <w:p>
                  <w:pPr>
                    <w:jc w:val="center"/>
                    <w:rPr>
                      <w:rFonts w:hint="default" w:eastAsia="宋体"/>
                      <w:lang w:val="en-US" w:eastAsia="zh-CN"/>
                    </w:rPr>
                  </w:pPr>
                </w:p>
              </w:tc>
              <w:tc>
                <w:tcPr>
                  <w:tcW w:w="1853" w:type="dxa"/>
                  <w:vMerge w:val="continue"/>
                  <w:tcBorders/>
                  <w:vAlign w:val="center"/>
                </w:tcPr>
                <w:p>
                  <w:pPr>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eastAsia="宋体"/>
                      <w:lang w:val="en-US" w:eastAsia="zh-CN"/>
                    </w:rPr>
                  </w:pPr>
                  <w:r>
                    <w:rPr>
                      <w:rFonts w:hint="eastAsia"/>
                      <w:lang w:val="en-US" w:eastAsia="zh-CN"/>
                    </w:rPr>
                    <w:t>初中英语教师</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Merge w:val="continue"/>
                  <w:tcBorders/>
                  <w:vAlign w:val="center"/>
                </w:tcPr>
                <w:p>
                  <w:pPr>
                    <w:jc w:val="center"/>
                    <w:rPr>
                      <w:rFonts w:hint="eastAsia" w:eastAsia="宋体"/>
                      <w:lang w:val="en-US" w:eastAsia="zh-CN"/>
                    </w:rPr>
                  </w:pPr>
                </w:p>
              </w:tc>
              <w:tc>
                <w:tcPr>
                  <w:tcW w:w="1853" w:type="dxa"/>
                  <w:vMerge w:val="continue"/>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eastAsia"/>
                      <w:lang w:val="en-US" w:eastAsia="zh-CN"/>
                    </w:rPr>
                  </w:pPr>
                  <w:r>
                    <w:rPr>
                      <w:rFonts w:hint="eastAsia"/>
                      <w:lang w:val="en-US" w:eastAsia="zh-CN"/>
                    </w:rPr>
                    <w:t>初中信息技术教师</w:t>
                  </w:r>
                </w:p>
              </w:tc>
              <w:tc>
                <w:tcPr>
                  <w:tcW w:w="1507" w:type="dxa"/>
                  <w:vAlign w:val="center"/>
                </w:tcPr>
                <w:p>
                  <w:pPr>
                    <w:jc w:val="center"/>
                    <w:rPr>
                      <w:rFonts w:hint="default"/>
                      <w:lang w:val="en-US" w:eastAsia="zh-CN"/>
                    </w:rPr>
                  </w:pPr>
                  <w:r>
                    <w:rPr>
                      <w:rFonts w:hint="eastAsia"/>
                      <w:lang w:val="en-US" w:eastAsia="zh-CN"/>
                    </w:rPr>
                    <w:t>1</w:t>
                  </w:r>
                </w:p>
              </w:tc>
              <w:tc>
                <w:tcPr>
                  <w:tcW w:w="1507" w:type="dxa"/>
                  <w:vMerge w:val="continue"/>
                  <w:tcBorders/>
                  <w:vAlign w:val="center"/>
                </w:tcPr>
                <w:p>
                  <w:pPr>
                    <w:jc w:val="center"/>
                    <w:rPr>
                      <w:rFonts w:hint="eastAsia"/>
                      <w:lang w:val="en-US" w:eastAsia="zh-CN"/>
                    </w:rPr>
                  </w:pPr>
                </w:p>
              </w:tc>
              <w:tc>
                <w:tcPr>
                  <w:tcW w:w="1853" w:type="dxa"/>
                  <w:vMerge w:val="continue"/>
                  <w:tcBorders/>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eastAsia"/>
                      <w:lang w:val="en-US" w:eastAsia="zh-CN"/>
                    </w:rPr>
                  </w:pPr>
                  <w:r>
                    <w:rPr>
                      <w:rFonts w:hint="eastAsia"/>
                      <w:lang w:val="en-US" w:eastAsia="zh-CN"/>
                    </w:rPr>
                    <w:t>初中道德与法治教师</w:t>
                  </w:r>
                </w:p>
              </w:tc>
              <w:tc>
                <w:tcPr>
                  <w:tcW w:w="1507" w:type="dxa"/>
                  <w:vAlign w:val="center"/>
                </w:tcPr>
                <w:p>
                  <w:pPr>
                    <w:jc w:val="center"/>
                    <w:rPr>
                      <w:rFonts w:hint="default"/>
                      <w:lang w:val="en-US" w:eastAsia="zh-CN"/>
                    </w:rPr>
                  </w:pPr>
                  <w:r>
                    <w:rPr>
                      <w:rFonts w:hint="eastAsia"/>
                      <w:lang w:val="en-US" w:eastAsia="zh-CN"/>
                    </w:rPr>
                    <w:t>2</w:t>
                  </w:r>
                </w:p>
              </w:tc>
              <w:tc>
                <w:tcPr>
                  <w:tcW w:w="1507" w:type="dxa"/>
                  <w:vMerge w:val="continue"/>
                  <w:tcBorders/>
                  <w:vAlign w:val="center"/>
                </w:tcPr>
                <w:p>
                  <w:pPr>
                    <w:jc w:val="center"/>
                    <w:rPr>
                      <w:rFonts w:hint="eastAsia"/>
                      <w:lang w:val="en-US" w:eastAsia="zh-CN"/>
                    </w:rPr>
                  </w:pPr>
                </w:p>
              </w:tc>
              <w:tc>
                <w:tcPr>
                  <w:tcW w:w="1853" w:type="dxa"/>
                  <w:vMerge w:val="continue"/>
                  <w:tcBorders/>
                  <w:vAlign w:val="center"/>
                </w:tcPr>
                <w:p>
                  <w:pPr>
                    <w:jc w:val="center"/>
                    <w:rPr>
                      <w:rFonts w:hint="eastAsia"/>
                      <w:lang w:val="en-US" w:eastAsia="zh-CN"/>
                    </w:rPr>
                  </w:p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lang w:val="en-US" w:eastAsia="zh-CN"/>
              </w:rPr>
              <w:t>签订劳动合同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0871-63626694（陈老师、刘老师）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昆明市盘龙区云才文翰学校官网</w:t>
            </w:r>
          </w:p>
          <w:p>
            <w:pPr>
              <w:jc w:val="center"/>
            </w:pPr>
            <w:r>
              <w:rPr>
                <w:rFonts w:hint="eastAsia"/>
              </w:rPr>
              <w:fldChar w:fldCharType="begin"/>
            </w:r>
            <w:r>
              <w:rPr>
                <w:rFonts w:hint="eastAsia"/>
              </w:rPr>
              <w:instrText xml:space="preserve"> HYPERLINK "https://cmsapi.kpinfo.cn/news/8/202306/20230605191321UIXIRT.html" </w:instrText>
            </w:r>
            <w:r>
              <w:rPr>
                <w:rFonts w:hint="eastAsia"/>
              </w:rPr>
              <w:fldChar w:fldCharType="separate"/>
            </w:r>
            <w:r>
              <w:rPr>
                <w:rStyle w:val="7"/>
                <w:rFonts w:hint="eastAsia"/>
              </w:rPr>
              <w:t>https://cmsapi.kpinfo.cn/news/8/202306/20230605191321UIXIRT.html</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WUzNGRlNTg1NjEzYTYwYzM0ZTVjYTQ0Zjc1YjE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F49509D"/>
    <w:rsid w:val="0FFD54BA"/>
    <w:rsid w:val="18C66BA3"/>
    <w:rsid w:val="19A53AD3"/>
    <w:rsid w:val="1B6D21D0"/>
    <w:rsid w:val="1DDD1439"/>
    <w:rsid w:val="20D0606E"/>
    <w:rsid w:val="237C5A63"/>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4A7C6EFC"/>
    <w:rsid w:val="50AD36ED"/>
    <w:rsid w:val="539B2567"/>
    <w:rsid w:val="53E95368"/>
    <w:rsid w:val="57AC4FF5"/>
    <w:rsid w:val="5CB861CB"/>
    <w:rsid w:val="5CC72F01"/>
    <w:rsid w:val="609A01E8"/>
    <w:rsid w:val="61505233"/>
    <w:rsid w:val="63201F21"/>
    <w:rsid w:val="65CB597F"/>
    <w:rsid w:val="65E108B5"/>
    <w:rsid w:val="664D727E"/>
    <w:rsid w:val="6770123B"/>
    <w:rsid w:val="6C5B357A"/>
    <w:rsid w:val="6EBC00AD"/>
    <w:rsid w:val="76CC2374"/>
    <w:rsid w:val="77743072"/>
    <w:rsid w:val="77E05099"/>
    <w:rsid w:val="78A3662D"/>
    <w:rsid w:val="7AEE2F51"/>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360</Words>
  <Characters>447</Characters>
  <Lines>4</Lines>
  <Paragraphs>1</Paragraphs>
  <TotalTime>6</TotalTime>
  <ScaleCrop>false</ScaleCrop>
  <LinksUpToDate>false</LinksUpToDate>
  <CharactersWithSpaces>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2023-06-06T02:31:24Z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B1B439F554B049B8AC4C448D0F192126_13</vt:lpwstr>
  </property>
</Properties>
</file>