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国家统计局施甸调查队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甸阳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2023年5月24日起至2023年6月5日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现场报名，报名地址</w:t>
            </w:r>
            <w:r>
              <w:rPr>
                <w:rFonts w:hint="default"/>
                <w:lang w:val="en-US" w:eastAsia="zh-CN"/>
              </w:rPr>
              <w:t>国家统计局施甸调查队办公室（甸阳镇甸阳东路031号，施甸县人民政府一楼）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住户调查辅助人员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0875-2229333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"https://mp.weixin.qq.com/s/Qumia88M_Z1sqssnGYCxQQ"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https://mp.weixin.qq.com/s/Qumia88M_Z1sqssnGYCxQQ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1292A0B"/>
    <w:rsid w:val="19A53AD3"/>
    <w:rsid w:val="1B6D21D0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04F058F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451</Words>
  <Characters>508</Characters>
  <Lines>4</Lines>
  <Paragraphs>1</Paragraphs>
  <TotalTime>12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2023-05-29T01:16:12Z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CD8B0A029899441096A977C156D63F2F_13</vt:lpwstr>
  </property>
</Properties>
</file>