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22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813"/>
        <w:gridCol w:w="2221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云南康福祥药业有限公司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 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康福祥药业有限公司成立于2016年5月，主营业务为药品零售及保健食品、医疗器材批发。公司秉承“做好人，卖好药”的企业理念，承载着“为广大群众提供优质的药事服务”的使命，吸引了一批“有责任、有担当、相互包容、相互信任”的行业精英，经过数载的艰苦奋斗，公司已发展到了10家线下门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2023年5月19日发布招聘信息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杨女士 17387014917（微信同号）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699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19"/>
              <w:gridCol w:w="1295"/>
              <w:gridCol w:w="2218"/>
              <w:gridCol w:w="17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1719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295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2218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763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运营部经理</w:t>
                  </w:r>
                </w:p>
              </w:tc>
              <w:tc>
                <w:tcPr>
                  <w:tcW w:w="1295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221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210" w:firstLineChars="10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</w:t>
                  </w:r>
                </w:p>
              </w:tc>
              <w:tc>
                <w:tcPr>
                  <w:tcW w:w="1295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221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财务、会计、经济相关专业</w:t>
                  </w:r>
                </w:p>
              </w:tc>
              <w:tc>
                <w:tcPr>
                  <w:tcW w:w="176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9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采购</w:t>
                  </w:r>
                </w:p>
              </w:tc>
              <w:tc>
                <w:tcPr>
                  <w:tcW w:w="1295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2218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无限制</w:t>
                  </w:r>
                </w:p>
              </w:tc>
              <w:tc>
                <w:tcPr>
                  <w:tcW w:w="1763" w:type="dxa"/>
                  <w:vMerge w:val="continue"/>
                  <w:tcBorders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杨女士 17387014917（微信同号）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云南人才市场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Style w:val="9"/>
                <w:rFonts w:hint="eastAsia"/>
              </w:rPr>
              <w:fldChar w:fldCharType="begin"/>
            </w:r>
            <w:r>
              <w:rPr>
                <w:rStyle w:val="9"/>
                <w:rFonts w:hint="eastAsia"/>
              </w:rPr>
              <w:instrText xml:space="preserve"> HYPERLINK "https://mp.weixin.qq.com/s/ncKwfs9w6mtYJuZqVtYjwA" </w:instrText>
            </w:r>
            <w:r>
              <w:rPr>
                <w:rStyle w:val="9"/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</w:t>
            </w:r>
            <w:r>
              <w:rPr>
                <w:rStyle w:val="9"/>
                <w:rFonts w:hint="eastAsia"/>
              </w:rPr>
              <w:fldChar w:fldCharType="end"/>
            </w:r>
            <w:r>
              <w:rPr>
                <w:rStyle w:val="9"/>
                <w:rFonts w:hint="eastAsia"/>
                <w:lang w:val="en-US" w:eastAsia="zh-CN"/>
              </w:rPr>
              <w:t>nRnndjMI8mVyTsH6zx-D7A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lNWVhZWY5NzBiN2Y5Yjk5NmQ5N2U3YTM1YWQ5Nj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3F8A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B510653"/>
    <w:rsid w:val="13A46329"/>
    <w:rsid w:val="1564492D"/>
    <w:rsid w:val="16D76CB2"/>
    <w:rsid w:val="19A53AD3"/>
    <w:rsid w:val="1B6D21D0"/>
    <w:rsid w:val="1FF22B62"/>
    <w:rsid w:val="20D0606E"/>
    <w:rsid w:val="237C5A63"/>
    <w:rsid w:val="26295289"/>
    <w:rsid w:val="27764D74"/>
    <w:rsid w:val="278C389C"/>
    <w:rsid w:val="28BD0E49"/>
    <w:rsid w:val="297B7724"/>
    <w:rsid w:val="29EA6087"/>
    <w:rsid w:val="2A510485"/>
    <w:rsid w:val="2B3C6CA5"/>
    <w:rsid w:val="2BD90E48"/>
    <w:rsid w:val="2CD52B46"/>
    <w:rsid w:val="343856DB"/>
    <w:rsid w:val="369302A3"/>
    <w:rsid w:val="3934172E"/>
    <w:rsid w:val="3A2E0BA9"/>
    <w:rsid w:val="3D8908B8"/>
    <w:rsid w:val="3E861E7D"/>
    <w:rsid w:val="419C5011"/>
    <w:rsid w:val="42FB5AFA"/>
    <w:rsid w:val="44112D07"/>
    <w:rsid w:val="44125033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B356D7B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352</Words>
  <Characters>432</Characters>
  <Lines>4</Lines>
  <Paragraphs>1</Paragraphs>
  <TotalTime>2</TotalTime>
  <ScaleCrop>false</ScaleCrop>
  <LinksUpToDate>false</LinksUpToDate>
  <CharactersWithSpaces>466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admin</cp:lastModifiedBy>
  <cp:lastPrinted>2021-03-11T08:27:00Z</cp:lastPrinted>
  <dcterms:modified xsi:type="dcterms:W3CDTF">2023-05-22T07:21:39Z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80C38D9EE51B4EF48AB6166C66B2559D</vt:lpwstr>
  </property>
</Properties>
</file>