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红河州园区综合物业管理有限公司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红河州园区综合物业管理有限公司成立于2020年6月24日，是红河州国资委批准设立的国有独资企业，属红河产业投资集团有限公司三级子公司。业务涉及：物业管理；房屋租赁；市政公共设施管理服务﹔城市照明设施管理服务﹔酒店、公园、游览景区管理服务﹔后勤管理服务﹔停车场、餐饮、酒店管理服务﹔家政、保洁、装卸、搬运服务；会务服务；劳务服务；人力资源服务；建筑物修缮；园林绿化养护、施工；会议、礼仪的策划和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下午17:30截止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应聘人员将报名材料打包发送至邮箱：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"mailto:hhzyqwy@163.com"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hhzyqwy@163.com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行政管理、汉语言文学等相关专业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市场拓展岗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市场营销、工商管理等相关专业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0873-3056179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白老师：15911388929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杨老师：13988023441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"https://mp.weixin.qq.com/s/bSamF1sBFITqkPBo4UA3Fg"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https://mp.weixin.qq.com/s/bSamF1sBFITqkPBo4UA3Fg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5A20CD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2023-05-19T07:34:21Z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6BFAB3E38BD3495EBB1E338D53BE1A8B_13</vt:lpwstr>
  </property>
</Properties>
</file>