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昆明国投人力资源咨询服务有限公司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昆明国投人力资源咨询服务有限公司于2016年7月份成立。经营范围包括经营范围：许可项目：职业中介活动；劳务派遣服务；保险兼业代理业务(依法须经批准的项目，经相关部门批准后方可开展经营活动，具体经营项目以相关部门批准</w:t>
            </w: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文件或许可证件为准）一般项目：劳务服务（不含劳务派遣）；人力资源服务(不含职业中介活动、劳务派遣服务）；家政服务（除依法须经批准的项目外，凭营业执照依法自主开展经营活动）。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2023年5月17日- 5月19日，上午9:30-11:30，下午13:30-17:00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现场报名，</w:t>
            </w:r>
            <w:r>
              <w:rPr>
                <w:rFonts w:hint="default" w:eastAsia="宋体"/>
                <w:lang w:val="en-US" w:eastAsia="zh-CN"/>
              </w:rPr>
              <w:t>昆明市官渡区日新路282号昆明国投人力资源咨询服务有限公司（官渡大酒店北楼1楼108室）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党务专员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0871-67399809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"https://mp.weixin.qq.com/s/TpcTFelLvV8X3snLrXX9gg"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0"/>
                <w:rFonts w:hint="eastAsia"/>
              </w:rPr>
              <w:t>https://mp.weixin.qq.com/s/TpcTFelLvV8X3snLrXX9gg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9F4CAB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2D63A99"/>
    <w:rsid w:val="53E95368"/>
    <w:rsid w:val="57AC4FF5"/>
    <w:rsid w:val="5CB861CB"/>
    <w:rsid w:val="5CC72F01"/>
    <w:rsid w:val="5F7563E8"/>
    <w:rsid w:val="609A01E8"/>
    <w:rsid w:val="63201F21"/>
    <w:rsid w:val="643E4886"/>
    <w:rsid w:val="65CB597F"/>
    <w:rsid w:val="664D727E"/>
    <w:rsid w:val="6770123B"/>
    <w:rsid w:val="6C5B357A"/>
    <w:rsid w:val="6EBC00AD"/>
    <w:rsid w:val="6ED27A46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423</Words>
  <Characters>518</Characters>
  <Lines>4</Lines>
  <Paragraphs>1</Paragraphs>
  <TotalTime>54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2023-05-18T07:35:40Z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8BD7F86B9C394735A3C116BC62223253_13</vt:lpwstr>
  </property>
</Properties>
</file>