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</w:t>
            </w:r>
            <w:r>
              <w:rPr>
                <w:rFonts w:ascii="宋体" w:hAnsi="宋体" w:eastAsia="宋体" w:cs="宋体"/>
                <w:sz w:val="21"/>
                <w:szCs w:val="21"/>
              </w:rPr>
              <w:t>馨悦司法工作社会服务中心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馨悦司法工作社会服务中心是专业的司法社工机构，旨在社会工作价值观的指引下，运用司法社会工作理论知识、实务经验、方法和技术，为社区矫正对象、安置帮教对象及边缘青少年等特殊群体提供家访、重点人员走访、调查评估、思想教育、心理咨询与疏导、集体教育、职业技能培训、就业安置、公益活动、社会关系改善等社会工作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求职者将个人简历投至邮箱：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"mailto:xy18860754912@160.com"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xy18860754912@160.com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414"/>
              <w:gridCol w:w="1600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1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司法社工</w:t>
                  </w:r>
                </w:p>
              </w:tc>
              <w:tc>
                <w:tcPr>
                  <w:tcW w:w="141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项目执行</w:t>
                  </w:r>
                </w:p>
              </w:tc>
              <w:tc>
                <w:tcPr>
                  <w:tcW w:w="141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法学、社会工作专业、社区矫正专业优先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实习生</w:t>
                  </w:r>
                </w:p>
              </w:tc>
              <w:tc>
                <w:tcPr>
                  <w:tcW w:w="141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法学、社会工作专业、社区矫正专业或在读学生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兼职人员</w:t>
                  </w:r>
                </w:p>
              </w:tc>
              <w:tc>
                <w:tcPr>
                  <w:tcW w:w="141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法律专业、社会工作专业优先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18860754912（工作日可接听）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"https://mp.weixin.qq.com/s/Rro5fQVJzW8mSYsO9bBd8Q"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https://mp.weixin.qq.com/s/Rro5fQVJzW8mSYsO9bBd8Q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8C7010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651</Words>
  <Characters>745</Characters>
  <Lines>4</Lines>
  <Paragraphs>1</Paragraphs>
  <TotalTime>4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2023-05-15T03:01:36Z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CA31CA5E054C4D999FD228F725EEEC7C_13</vt:lpwstr>
  </property>
</Properties>
</file>