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玉溪市新辉商贸有限公司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9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投递简历</w:t>
            </w:r>
            <w:r>
              <w:rPr>
                <w:rFonts w:hint="eastAsia"/>
                <w:lang w:val="en-US" w:eastAsia="zh-CN"/>
              </w:rPr>
              <w:t>邮箱：493596505@qq.com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94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开单员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13708694699（梅师）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玉溪招聘就业帮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"https://mp.weixin.qq.com/s/nLSpTF7-sX-5ERsAkHpcaQ"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https://mp.weixin.qq.com/s/nLSpTF7-sX-5ERsAkHpcaQ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YjUyNjkzNmJlMWY2ZWY4NTYwNjIwMDQ4MjE1MDg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0320FC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380</Words>
  <Characters>446</Characters>
  <Lines>4</Lines>
  <Paragraphs>1</Paragraphs>
  <TotalTime>6</TotalTime>
  <ScaleCrop>false</ScaleCrop>
  <LinksUpToDate>false</LinksUpToDate>
  <CharactersWithSpaces>478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2023-05-10T02:00:34Z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12506907D6484E558B9D10852EF1A789_13</vt:lpwstr>
  </property>
</Properties>
</file>