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2384"/>
        <w:gridCol w:w="2200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昆明市红嘴鸥青少年事务服务中心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心以“助力青少年成长成才，维护青少年合法权益，预防青少年违法犯罪”为工作主题，开展青少年维权、司法社会调查，合适成年人、附条件不起诉未成年人考察帮教，犯罪被害人救助，社区矫正，社工督导及培训服务，和政府部门、社会组织、社区、企业等合作，共同为青少年缔造健康、安全的成长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应聘人员信息登记表及</w:t>
            </w:r>
            <w:r>
              <w:rPr>
                <w:rFonts w:hint="default" w:eastAsia="宋体"/>
                <w:lang w:val="en-US" w:eastAsia="zh-CN"/>
              </w:rPr>
              <w:t>简历</w:t>
            </w:r>
            <w:r>
              <w:rPr>
                <w:rFonts w:hint="eastAsia"/>
                <w:lang w:val="en-US" w:eastAsia="zh-CN"/>
              </w:rPr>
              <w:t>投递</w:t>
            </w:r>
            <w:r>
              <w:rPr>
                <w:rFonts w:hint="default" w:eastAsia="宋体"/>
                <w:lang w:val="en-US" w:eastAsia="zh-CN"/>
              </w:rPr>
              <w:t>至邮箱</w:t>
            </w:r>
            <w:r>
              <w:rPr>
                <w:rFonts w:hint="eastAsia"/>
                <w:lang w:val="en-US" w:eastAsia="zh-CN"/>
              </w:rPr>
              <w:t>1877506668</w:t>
            </w:r>
            <w:r>
              <w:rPr>
                <w:rFonts w:hint="default" w:eastAsia="宋体"/>
                <w:lang w:val="en-US" w:eastAsia="zh-CN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656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36"/>
              <w:gridCol w:w="1100"/>
              <w:gridCol w:w="1900"/>
              <w:gridCol w:w="18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36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100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900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25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3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青少年司法社工</w:t>
                  </w:r>
                </w:p>
              </w:tc>
              <w:tc>
                <w:tcPr>
                  <w:tcW w:w="1100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90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社会工作、心理学</w:t>
                  </w:r>
                </w:p>
              </w:tc>
              <w:tc>
                <w:tcPr>
                  <w:tcW w:w="1825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0871-65158970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昆明就业服务网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/>
              </w:rPr>
              <w:fldChar w:fldCharType="begin"/>
            </w:r>
            <w:r>
              <w:rPr>
                <w:rStyle w:val="9"/>
                <w:rFonts w:hint="eastAsia"/>
                <w:lang w:val="en-US" w:eastAsia="zh-CN"/>
              </w:rPr>
              <w:instrText xml:space="preserve"> HYPERLINK "https://mp.weixin.qq.com/s/ncKwfs9w6mtYJuZqVtYjwA" </w:instrText>
            </w:r>
            <w:r>
              <w:rPr>
                <w:rStyle w:val="9"/>
                <w:rFonts w:hint="eastAsia"/>
                <w:lang w:val="en-US" w:eastAsia="zh-CN"/>
              </w:rPr>
              <w:fldChar w:fldCharType="separate"/>
            </w:r>
            <w:r>
              <w:rPr>
                <w:rStyle w:val="9"/>
                <w:rFonts w:hint="eastAsia"/>
                <w:lang w:val="en-US" w:eastAsia="zh-CN"/>
              </w:rPr>
              <w:t>https://</w:t>
            </w:r>
            <w:r>
              <w:rPr>
                <w:rStyle w:val="9"/>
                <w:rFonts w:hint="eastAsia"/>
                <w:lang w:val="en-US" w:eastAsia="zh-CN"/>
              </w:rPr>
              <w:t>jyj.km.org.cn/</w:t>
            </w:r>
            <w:r>
              <w:rPr>
                <w:rStyle w:val="9"/>
                <w:rFonts w:hint="eastAsia"/>
                <w:lang w:val="en-US" w:eastAsia="zh-CN"/>
              </w:rPr>
              <w:t>c/</w:t>
            </w:r>
            <w:r>
              <w:rPr>
                <w:rStyle w:val="9"/>
                <w:rFonts w:hint="eastAsia"/>
                <w:lang w:val="en-US" w:eastAsia="zh-CN"/>
              </w:rPr>
              <w:t>2</w:t>
            </w:r>
            <w:r>
              <w:rPr>
                <w:rStyle w:val="9"/>
                <w:rFonts w:hint="eastAsia"/>
                <w:lang w:val="en-US" w:eastAsia="zh-CN"/>
              </w:rPr>
              <w:fldChar w:fldCharType="end"/>
            </w:r>
            <w:r>
              <w:rPr>
                <w:rStyle w:val="9"/>
                <w:rFonts w:hint="eastAsia"/>
                <w:lang w:val="en-US" w:eastAsia="zh-CN"/>
              </w:rPr>
              <w:t>023-05-05/4728711.shtml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9A53AD3"/>
    <w:rsid w:val="1B6D21D0"/>
    <w:rsid w:val="1FF22B62"/>
    <w:rsid w:val="20D0606E"/>
    <w:rsid w:val="237C5A63"/>
    <w:rsid w:val="26295289"/>
    <w:rsid w:val="27764D74"/>
    <w:rsid w:val="278C389C"/>
    <w:rsid w:val="297B7724"/>
    <w:rsid w:val="29EA6087"/>
    <w:rsid w:val="2A510485"/>
    <w:rsid w:val="2B3C6CA5"/>
    <w:rsid w:val="2BD90E48"/>
    <w:rsid w:val="2CD52B46"/>
    <w:rsid w:val="343856DB"/>
    <w:rsid w:val="36046780"/>
    <w:rsid w:val="3934172E"/>
    <w:rsid w:val="3A2E0BA9"/>
    <w:rsid w:val="3D8908B8"/>
    <w:rsid w:val="3E861E7D"/>
    <w:rsid w:val="419C5011"/>
    <w:rsid w:val="42FB5AFA"/>
    <w:rsid w:val="44112D07"/>
    <w:rsid w:val="50AD36ED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343</Words>
  <Characters>424</Characters>
  <Lines>4</Lines>
  <Paragraphs>1</Paragraphs>
  <TotalTime>27</TotalTime>
  <ScaleCrop>false</ScaleCrop>
  <LinksUpToDate>false</LinksUpToDate>
  <CharactersWithSpaces>456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2023-05-08T01:29:50Z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6EC61B63361141FB82C936B113DB4A13</vt:lpwstr>
  </property>
</Properties>
</file>